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7186"/>
        <w:gridCol w:w="1226"/>
      </w:tblGrid>
      <w:tr w:rsidR="00E17DB3" w:rsidRPr="00F36DA5" w14:paraId="48041C9C" w14:textId="77777777" w:rsidTr="00C7799A">
        <w:trPr>
          <w:trHeight w:val="1561"/>
        </w:trPr>
        <w:tc>
          <w:tcPr>
            <w:tcW w:w="3217" w:type="dxa"/>
          </w:tcPr>
          <w:p w14:paraId="4EA3254F" w14:textId="1B77F77C" w:rsidR="00C3079B" w:rsidRPr="00F36DA5" w:rsidRDefault="00C3079B" w:rsidP="002D5EBF">
            <w:pPr>
              <w:pStyle w:val="Heading1"/>
              <w:jc w:val="center"/>
              <w:outlineLvl w:val="0"/>
              <w:rPr>
                <w:rFonts w:ascii="FiraGO Light" w:hAnsi="FiraGO Light" w:cs="FiraGO Light"/>
                <w:bCs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vAlign w:val="center"/>
          </w:tcPr>
          <w:p w14:paraId="63DB31B9" w14:textId="0C788198" w:rsidR="00C3079B" w:rsidRPr="00F36DA5" w:rsidRDefault="00651369" w:rsidP="008E21BD">
            <w:pPr>
              <w:jc w:val="center"/>
              <w:rPr>
                <w:rFonts w:ascii="FiraGO Light" w:hAnsi="FiraGO Light" w:cs="FiraGO Light"/>
                <w:bCs/>
                <w:lang w:val="en-GB"/>
              </w:rPr>
            </w:pPr>
            <w:r w:rsidRPr="00F36DA5">
              <w:rPr>
                <w:rFonts w:ascii="FiraGO Light" w:hAnsi="FiraGO Light" w:cs="FiraGO Light"/>
                <w:bCs/>
                <w:noProof/>
                <w:lang w:val="en-GB"/>
              </w:rPr>
              <w:drawing>
                <wp:inline distT="0" distB="0" distL="0" distR="0" wp14:anchorId="4CB2ECB5" wp14:editId="4702581A">
                  <wp:extent cx="4425950" cy="1562100"/>
                  <wp:effectExtent l="0" t="0" r="0" b="0"/>
                  <wp:docPr id="200" name="Google Shape;200;p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Google Shape;200;p36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426576" cy="156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vAlign w:val="center"/>
          </w:tcPr>
          <w:p w14:paraId="6B0F60DE" w14:textId="075F28DE" w:rsidR="00C3079B" w:rsidRPr="00F36DA5" w:rsidRDefault="00C3079B" w:rsidP="00ED75B0">
            <w:pPr>
              <w:pStyle w:val="Heading1"/>
              <w:jc w:val="center"/>
              <w:outlineLvl w:val="0"/>
              <w:rPr>
                <w:rFonts w:ascii="FiraGO Light" w:hAnsi="FiraGO Light" w:cs="FiraGO Light"/>
                <w:bCs/>
                <w:sz w:val="22"/>
                <w:szCs w:val="22"/>
                <w:lang w:val="en-GB"/>
              </w:rPr>
            </w:pPr>
          </w:p>
        </w:tc>
      </w:tr>
    </w:tbl>
    <w:p w14:paraId="16363772" w14:textId="37D418C3" w:rsidR="00C3079B" w:rsidRPr="00F36DA5" w:rsidRDefault="005F342D" w:rsidP="00C52307">
      <w:pPr>
        <w:pStyle w:val="Heading1"/>
        <w:spacing w:before="120"/>
        <w:jc w:val="center"/>
        <w:rPr>
          <w:rFonts w:ascii="FiraGO Light" w:hAnsi="FiraGO Light" w:cs="FiraGO Light"/>
          <w:bCs/>
          <w:sz w:val="24"/>
          <w:szCs w:val="24"/>
          <w:lang w:val="en-GB"/>
        </w:rPr>
      </w:pPr>
      <w:r w:rsidRPr="00F36DA5">
        <w:rPr>
          <w:rFonts w:ascii="FiraGO Light" w:eastAsia="Century Gothic" w:hAnsi="FiraGO Light" w:cs="FiraGO Light"/>
          <w:bCs/>
          <w:sz w:val="24"/>
          <w:szCs w:val="24"/>
          <w:lang w:val="en-GB"/>
        </w:rPr>
        <w:t>Elections 20</w:t>
      </w:r>
      <w:r w:rsidR="00576E5E" w:rsidRPr="00F36DA5">
        <w:rPr>
          <w:rFonts w:ascii="FiraGO Light" w:eastAsia="Century Gothic" w:hAnsi="FiraGO Light" w:cs="FiraGO Light"/>
          <w:bCs/>
          <w:sz w:val="24"/>
          <w:szCs w:val="24"/>
          <w:lang w:val="en-GB"/>
        </w:rPr>
        <w:t>2</w:t>
      </w:r>
      <w:r w:rsidR="00317BF2" w:rsidRPr="00F36DA5">
        <w:rPr>
          <w:rFonts w:ascii="FiraGO Light" w:eastAsia="Century Gothic" w:hAnsi="FiraGO Light" w:cs="FiraGO Light"/>
          <w:bCs/>
          <w:sz w:val="24"/>
          <w:szCs w:val="24"/>
          <w:lang w:val="en-GB"/>
        </w:rPr>
        <w:t>2</w:t>
      </w:r>
    </w:p>
    <w:p w14:paraId="38F9E04A" w14:textId="77777777" w:rsidR="00C3079B" w:rsidRPr="00F36DA5" w:rsidRDefault="005F342D" w:rsidP="00C52307">
      <w:pPr>
        <w:pStyle w:val="Heading1"/>
        <w:spacing w:before="120"/>
        <w:jc w:val="center"/>
        <w:rPr>
          <w:rFonts w:ascii="FiraGO Light" w:hAnsi="FiraGO Light" w:cs="FiraGO Light"/>
          <w:bCs/>
          <w:sz w:val="24"/>
          <w:szCs w:val="24"/>
          <w:lang w:val="en-GB"/>
        </w:rPr>
      </w:pPr>
      <w:r w:rsidRPr="00F36DA5">
        <w:rPr>
          <w:rFonts w:ascii="FiraGO Light" w:eastAsia="Century Gothic" w:hAnsi="FiraGO Light" w:cs="FiraGO Light"/>
          <w:bCs/>
          <w:sz w:val="24"/>
          <w:szCs w:val="24"/>
          <w:lang w:val="en-GB"/>
        </w:rPr>
        <w:t xml:space="preserve">Committee on the Rights of Persons with Disabilities (CRPD) </w:t>
      </w:r>
    </w:p>
    <w:p w14:paraId="651E427C" w14:textId="77777777" w:rsidR="00C3079B" w:rsidRPr="00F36DA5" w:rsidRDefault="005F342D" w:rsidP="00C52307">
      <w:pPr>
        <w:pStyle w:val="Heading1"/>
        <w:spacing w:before="120"/>
        <w:jc w:val="center"/>
        <w:rPr>
          <w:rFonts w:ascii="FiraGO Light" w:hAnsi="FiraGO Light" w:cs="FiraGO Light"/>
          <w:bCs/>
          <w:sz w:val="24"/>
          <w:szCs w:val="24"/>
          <w:lang w:val="en-GB"/>
        </w:rPr>
      </w:pPr>
      <w:r w:rsidRPr="00F36DA5">
        <w:rPr>
          <w:rFonts w:ascii="FiraGO Light" w:eastAsia="Century Gothic" w:hAnsi="FiraGO Light" w:cs="FiraGO Light"/>
          <w:bCs/>
          <w:sz w:val="24"/>
          <w:szCs w:val="24"/>
          <w:lang w:val="en-GB"/>
        </w:rPr>
        <w:t>Committee on the Elimination of Discrimination Against Women (CEDAW)</w:t>
      </w:r>
    </w:p>
    <w:p w14:paraId="71F4B99E" w14:textId="77777777" w:rsidR="00610BBF" w:rsidRPr="00F36DA5" w:rsidRDefault="03D8A6CB" w:rsidP="00C52307">
      <w:pPr>
        <w:pStyle w:val="Heading1"/>
        <w:spacing w:before="120"/>
        <w:jc w:val="center"/>
        <w:rPr>
          <w:rFonts w:ascii="FiraGO Light" w:eastAsia="Century Gothic" w:hAnsi="FiraGO Light" w:cs="FiraGO Light"/>
          <w:bCs/>
          <w:sz w:val="24"/>
          <w:szCs w:val="24"/>
          <w:lang w:val="en-GB"/>
        </w:rPr>
      </w:pPr>
      <w:r w:rsidRPr="00F36DA5">
        <w:rPr>
          <w:rFonts w:ascii="FiraGO Light" w:eastAsia="Century Gothic" w:hAnsi="FiraGO Light" w:cs="FiraGO Light"/>
          <w:bCs/>
          <w:sz w:val="24"/>
          <w:szCs w:val="24"/>
          <w:lang w:val="en-GB"/>
        </w:rPr>
        <w:t>Human Rights Committee (</w:t>
      </w:r>
      <w:proofErr w:type="spellStart"/>
      <w:r w:rsidRPr="00F36DA5">
        <w:rPr>
          <w:rFonts w:ascii="FiraGO Light" w:eastAsia="Century Gothic" w:hAnsi="FiraGO Light" w:cs="FiraGO Light"/>
          <w:bCs/>
          <w:sz w:val="24"/>
          <w:szCs w:val="24"/>
          <w:lang w:val="en-GB"/>
        </w:rPr>
        <w:t>HRCttee</w:t>
      </w:r>
      <w:proofErr w:type="spellEnd"/>
      <w:r w:rsidRPr="00F36DA5">
        <w:rPr>
          <w:rFonts w:ascii="FiraGO Light" w:eastAsia="Century Gothic" w:hAnsi="FiraGO Light" w:cs="FiraGO Light"/>
          <w:bCs/>
          <w:sz w:val="24"/>
          <w:szCs w:val="24"/>
          <w:lang w:val="en-GB"/>
        </w:rPr>
        <w:t>)</w:t>
      </w:r>
    </w:p>
    <w:p w14:paraId="1AFEEBE8" w14:textId="4C6FA409" w:rsidR="00C3079B" w:rsidRPr="00F36DA5" w:rsidRDefault="005F342D" w:rsidP="00C52307">
      <w:pPr>
        <w:pStyle w:val="Heading1"/>
        <w:spacing w:before="120"/>
        <w:jc w:val="center"/>
        <w:rPr>
          <w:rFonts w:ascii="FiraGO Light" w:eastAsia="Century Gothic" w:hAnsi="FiraGO Light" w:cs="FiraGO Light"/>
          <w:bCs/>
          <w:sz w:val="24"/>
          <w:szCs w:val="24"/>
          <w:lang w:val="en-GB"/>
        </w:rPr>
      </w:pPr>
      <w:r w:rsidRPr="00F36DA5">
        <w:rPr>
          <w:rFonts w:ascii="FiraGO Light" w:eastAsia="Century Gothic" w:hAnsi="FiraGO Light" w:cs="FiraGO Light"/>
          <w:bCs/>
          <w:sz w:val="24"/>
          <w:szCs w:val="24"/>
          <w:lang w:val="en-GB"/>
        </w:rPr>
        <w:t>Committee on the Rights of the Child (CRC)</w:t>
      </w:r>
    </w:p>
    <w:p w14:paraId="41E9294C" w14:textId="77777777" w:rsidR="0064503E" w:rsidRPr="00F36DA5" w:rsidRDefault="0064503E" w:rsidP="0064503E">
      <w:pPr>
        <w:pStyle w:val="Heading1"/>
        <w:spacing w:before="120"/>
        <w:jc w:val="center"/>
        <w:rPr>
          <w:rFonts w:ascii="FiraGO Light" w:eastAsia="Century Gothic" w:hAnsi="FiraGO Light" w:cs="FiraGO Light"/>
          <w:bCs/>
          <w:sz w:val="24"/>
          <w:szCs w:val="24"/>
          <w:lang w:val="en-GB"/>
        </w:rPr>
      </w:pPr>
      <w:r w:rsidRPr="00F36DA5">
        <w:rPr>
          <w:rFonts w:ascii="FiraGO Light" w:eastAsia="Century Gothic" w:hAnsi="FiraGO Light" w:cs="FiraGO Light"/>
          <w:bCs/>
          <w:sz w:val="24"/>
          <w:szCs w:val="24"/>
          <w:lang w:val="en-GB"/>
        </w:rPr>
        <w:t>Committee on Economic, Social and Cultural Rights (CESCR)</w:t>
      </w:r>
    </w:p>
    <w:p w14:paraId="588CE40D" w14:textId="600E9F2A" w:rsidR="00C3079B" w:rsidRPr="00F36DA5" w:rsidRDefault="009B0B05" w:rsidP="00C52307">
      <w:pPr>
        <w:pStyle w:val="Heading1"/>
        <w:spacing w:before="120"/>
        <w:jc w:val="center"/>
        <w:rPr>
          <w:rFonts w:ascii="FiraGO Light" w:eastAsia="Century Gothic" w:hAnsi="FiraGO Light" w:cs="FiraGO Light"/>
          <w:bCs/>
          <w:sz w:val="24"/>
          <w:szCs w:val="24"/>
          <w:lang w:val="en-GB"/>
        </w:rPr>
      </w:pPr>
      <w:r w:rsidRPr="00F36DA5">
        <w:rPr>
          <w:rFonts w:ascii="FiraGO Light" w:eastAsia="Century Gothic" w:hAnsi="FiraGO Light" w:cs="FiraGO Light"/>
          <w:bCs/>
          <w:sz w:val="24"/>
          <w:szCs w:val="24"/>
          <w:lang w:val="en-GB"/>
        </w:rPr>
        <w:t>Subcommittee on Prevention of Torture (SPT)</w:t>
      </w:r>
    </w:p>
    <w:p w14:paraId="46EDFCD5" w14:textId="77777777" w:rsidR="00C52307" w:rsidRPr="00F36DA5" w:rsidRDefault="00C52307" w:rsidP="00C52307">
      <w:pPr>
        <w:pStyle w:val="Subtitle"/>
        <w:spacing w:after="120"/>
        <w:jc w:val="center"/>
        <w:rPr>
          <w:rFonts w:ascii="FiraGO Light" w:eastAsia="Century Gothic" w:hAnsi="FiraGO Light" w:cs="FiraGO Light"/>
          <w:bCs/>
          <w:lang w:val="en-GB"/>
        </w:rPr>
      </w:pPr>
    </w:p>
    <w:p w14:paraId="30159CF7" w14:textId="69CBB50F" w:rsidR="003E5D3A" w:rsidRPr="00F36DA5" w:rsidRDefault="32FAEF61" w:rsidP="32FAEF61">
      <w:pPr>
        <w:pStyle w:val="Subtitle"/>
        <w:jc w:val="center"/>
        <w:rPr>
          <w:rFonts w:ascii="FiraGO Light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>Questionnaire for candidates</w:t>
      </w:r>
    </w:p>
    <w:p w14:paraId="4B52A86F" w14:textId="207CB141" w:rsidR="0094270E" w:rsidRPr="00F36DA5" w:rsidRDefault="00E227EF" w:rsidP="0094270E">
      <w:pPr>
        <w:jc w:val="both"/>
        <w:rPr>
          <w:rFonts w:ascii="FiraGO Light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 xml:space="preserve">Six </w:t>
      </w:r>
      <w:r w:rsidR="03D8A6CB" w:rsidRPr="00F36DA5">
        <w:rPr>
          <w:rFonts w:ascii="FiraGO Light" w:eastAsia="Century Gothic" w:hAnsi="FiraGO Light" w:cs="FiraGO Light"/>
          <w:bCs/>
          <w:lang w:val="en-GB"/>
        </w:rPr>
        <w:t>UN Treaty Bodies (Committee on the Rights of Persons with Disabilities (CRPD), Committee on the Elimination of Discrimination Against Women (CEDAW), Human Rights Committee (</w:t>
      </w:r>
      <w:proofErr w:type="spellStart"/>
      <w:r w:rsidR="03D8A6CB" w:rsidRPr="00F36DA5">
        <w:rPr>
          <w:rFonts w:ascii="FiraGO Light" w:eastAsia="Century Gothic" w:hAnsi="FiraGO Light" w:cs="FiraGO Light"/>
          <w:bCs/>
          <w:lang w:val="en-GB"/>
        </w:rPr>
        <w:t>HRCttee</w:t>
      </w:r>
      <w:proofErr w:type="spellEnd"/>
      <w:r w:rsidR="03D8A6CB" w:rsidRPr="00F36DA5">
        <w:rPr>
          <w:rFonts w:ascii="FiraGO Light" w:eastAsia="Century Gothic" w:hAnsi="FiraGO Light" w:cs="FiraGO Light"/>
          <w:bCs/>
          <w:lang w:val="en-GB"/>
        </w:rPr>
        <w:t>)</w:t>
      </w:r>
      <w:r w:rsidR="009B0B05" w:rsidRPr="00F36DA5">
        <w:rPr>
          <w:rFonts w:ascii="FiraGO Light" w:eastAsia="Century Gothic" w:hAnsi="FiraGO Light" w:cs="FiraGO Light"/>
          <w:bCs/>
          <w:lang w:val="en-GB"/>
        </w:rPr>
        <w:t>,</w:t>
      </w:r>
      <w:r w:rsidR="03D8A6CB" w:rsidRPr="00F36DA5">
        <w:rPr>
          <w:rFonts w:ascii="FiraGO Light" w:eastAsia="Century Gothic" w:hAnsi="FiraGO Light" w:cs="FiraGO Light"/>
          <w:bCs/>
          <w:lang w:val="en-GB"/>
        </w:rPr>
        <w:t xml:space="preserve"> Committee on the Rights of the Child (CRC)</w:t>
      </w:r>
      <w:r w:rsidR="009B0B05" w:rsidRPr="00F36DA5">
        <w:rPr>
          <w:rFonts w:ascii="FiraGO Light" w:eastAsia="Century Gothic" w:hAnsi="FiraGO Light" w:cs="FiraGO Light"/>
          <w:bCs/>
          <w:lang w:val="en-GB"/>
        </w:rPr>
        <w:t xml:space="preserve">, </w:t>
      </w:r>
      <w:r w:rsidR="0064503E" w:rsidRPr="00F36DA5">
        <w:rPr>
          <w:rFonts w:ascii="FiraGO Light" w:eastAsia="Century Gothic" w:hAnsi="FiraGO Light" w:cs="FiraGO Light"/>
          <w:bCs/>
          <w:lang w:val="en-GB"/>
        </w:rPr>
        <w:t xml:space="preserve">Committee on Economic, Social and Cultural Rights (CESCR) </w:t>
      </w:r>
      <w:r w:rsidR="009B0B05" w:rsidRPr="00F36DA5">
        <w:rPr>
          <w:rFonts w:ascii="FiraGO Light" w:eastAsia="Century Gothic" w:hAnsi="FiraGO Light" w:cs="FiraGO Light"/>
          <w:bCs/>
          <w:lang w:val="en-GB"/>
        </w:rPr>
        <w:t>and Subcommittee on Prevention of Torture (SPT)</w:t>
      </w:r>
      <w:r w:rsidR="03D8A6CB" w:rsidRPr="00F36DA5">
        <w:rPr>
          <w:rFonts w:ascii="FiraGO Light" w:eastAsia="Century Gothic" w:hAnsi="FiraGO Light" w:cs="FiraGO Light"/>
          <w:bCs/>
          <w:lang w:val="en-GB"/>
        </w:rPr>
        <w:t>) will have elections organised in 20</w:t>
      </w:r>
      <w:r w:rsidR="00077295" w:rsidRPr="00F36DA5">
        <w:rPr>
          <w:rFonts w:ascii="FiraGO Light" w:eastAsia="Century Gothic" w:hAnsi="FiraGO Light" w:cs="FiraGO Light"/>
          <w:bCs/>
          <w:lang w:val="en-GB"/>
        </w:rPr>
        <w:t>2</w:t>
      </w:r>
      <w:r w:rsidR="00C22476" w:rsidRPr="00F36DA5">
        <w:rPr>
          <w:rFonts w:ascii="FiraGO Light" w:eastAsia="Century Gothic" w:hAnsi="FiraGO Light" w:cs="FiraGO Light"/>
          <w:bCs/>
          <w:lang w:val="en-GB"/>
        </w:rPr>
        <w:t>2</w:t>
      </w:r>
      <w:r w:rsidR="00113714" w:rsidRPr="00F36DA5">
        <w:rPr>
          <w:rFonts w:ascii="FiraGO Light" w:eastAsia="Century Gothic" w:hAnsi="FiraGO Light" w:cs="FiraGO Light"/>
          <w:bCs/>
          <w:lang w:val="en-GB"/>
        </w:rPr>
        <w:t>.</w:t>
      </w:r>
    </w:p>
    <w:p w14:paraId="5834C814" w14:textId="7B014E00" w:rsidR="00113714" w:rsidRPr="00F36DA5" w:rsidRDefault="32FAEF61" w:rsidP="0094270E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>In order to strengthen the treaty bod</w:t>
      </w:r>
      <w:r w:rsidR="00113714" w:rsidRPr="00F36DA5">
        <w:rPr>
          <w:rFonts w:ascii="FiraGO Light" w:eastAsia="Century Gothic" w:hAnsi="FiraGO Light" w:cs="FiraGO Light"/>
          <w:bCs/>
          <w:lang w:val="en-GB"/>
        </w:rPr>
        <w:t>ies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, </w:t>
      </w:r>
      <w:r w:rsidR="00113714" w:rsidRPr="00F36DA5">
        <w:rPr>
          <w:rFonts w:ascii="FiraGO Light" w:eastAsia="Century Gothic" w:hAnsi="FiraGO Light" w:cs="FiraGO Light"/>
          <w:bCs/>
          <w:lang w:val="en-GB"/>
        </w:rPr>
        <w:t xml:space="preserve">the International Disability Alliance, </w:t>
      </w:r>
      <w:r w:rsidRPr="00F36DA5">
        <w:rPr>
          <w:rFonts w:ascii="FiraGO Light" w:eastAsia="Century Gothic" w:hAnsi="FiraGO Light" w:cs="FiraGO Light"/>
          <w:bCs/>
          <w:lang w:val="en-GB"/>
        </w:rPr>
        <w:t>Child Rights Connect, IWRAW Asia-Pacific</w:t>
      </w:r>
      <w:r w:rsidR="00BA1327" w:rsidRPr="00F36DA5">
        <w:rPr>
          <w:rFonts w:ascii="FiraGO Light" w:eastAsia="Century Gothic" w:hAnsi="FiraGO Light" w:cs="FiraGO Light"/>
          <w:bCs/>
          <w:lang w:val="en-GB"/>
        </w:rPr>
        <w:t>,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the Centre for Civil and Political Rights</w:t>
      </w:r>
      <w:r w:rsidR="00BC1D21" w:rsidRPr="00F36DA5">
        <w:rPr>
          <w:rFonts w:ascii="FiraGO Light" w:eastAsia="Century Gothic" w:hAnsi="FiraGO Light" w:cs="FiraGO Light"/>
          <w:bCs/>
          <w:lang w:val="en-GB"/>
        </w:rPr>
        <w:t xml:space="preserve"> and the Global Initiative </w:t>
      </w:r>
      <w:proofErr w:type="gramStart"/>
      <w:r w:rsidR="00BC1D21" w:rsidRPr="00F36DA5">
        <w:rPr>
          <w:rFonts w:ascii="FiraGO Light" w:eastAsia="Century Gothic" w:hAnsi="FiraGO Light" w:cs="FiraGO Light"/>
          <w:bCs/>
          <w:lang w:val="en-GB"/>
        </w:rPr>
        <w:t>For</w:t>
      </w:r>
      <w:proofErr w:type="gramEnd"/>
      <w:r w:rsidR="00BC1D21" w:rsidRPr="00F36DA5">
        <w:rPr>
          <w:rFonts w:ascii="FiraGO Light" w:eastAsia="Century Gothic" w:hAnsi="FiraGO Light" w:cs="FiraGO Light"/>
          <w:bCs/>
          <w:lang w:val="en-GB"/>
        </w:rPr>
        <w:t xml:space="preserve"> Economic, Social And Cultural Rights</w:t>
      </w:r>
      <w:r w:rsidR="00113714" w:rsidRPr="00F36DA5">
        <w:rPr>
          <w:rFonts w:ascii="FiraGO Light" w:eastAsia="Century Gothic" w:hAnsi="FiraGO Light" w:cs="FiraGO Light"/>
          <w:bCs/>
          <w:lang w:val="en-GB"/>
        </w:rPr>
        <w:t xml:space="preserve"> – as part of </w:t>
      </w:r>
      <w:hyperlink r:id="rId12" w:history="1">
        <w:r w:rsidR="00113714" w:rsidRPr="00F36DA5">
          <w:rPr>
            <w:rStyle w:val="Hyperlink"/>
            <w:rFonts w:ascii="FiraGO Light" w:eastAsia="Century Gothic" w:hAnsi="FiraGO Light" w:cs="FiraGO Light"/>
            <w:bCs/>
            <w:lang w:val="en-GB"/>
          </w:rPr>
          <w:t>TB-Net</w:t>
        </w:r>
      </w:hyperlink>
      <w:r w:rsidR="00113714" w:rsidRPr="00F36DA5">
        <w:rPr>
          <w:rFonts w:ascii="FiraGO Light" w:eastAsia="Century Gothic" w:hAnsi="FiraGO Light" w:cs="FiraGO Light"/>
          <w:bCs/>
          <w:lang w:val="en-GB"/>
        </w:rPr>
        <w:t xml:space="preserve">, the NGO network on the UN Treaty Bodies – seek to promote quality, independence and diversity of </w:t>
      </w:r>
      <w:r w:rsidR="005B0974" w:rsidRPr="00F36DA5">
        <w:rPr>
          <w:rFonts w:ascii="FiraGO Light" w:eastAsia="Century Gothic" w:hAnsi="FiraGO Light" w:cs="FiraGO Light"/>
          <w:bCs/>
          <w:lang w:val="en-GB"/>
        </w:rPr>
        <w:t xml:space="preserve">treaty body </w:t>
      </w:r>
      <w:r w:rsidR="00113714" w:rsidRPr="00F36DA5">
        <w:rPr>
          <w:rFonts w:ascii="FiraGO Light" w:eastAsia="Century Gothic" w:hAnsi="FiraGO Light" w:cs="FiraGO Light"/>
          <w:bCs/>
          <w:lang w:val="en-GB"/>
        </w:rPr>
        <w:t>membership</w:t>
      </w:r>
      <w:r w:rsidR="005B0974" w:rsidRPr="00F36DA5">
        <w:rPr>
          <w:rFonts w:ascii="FiraGO Light" w:eastAsia="Century Gothic" w:hAnsi="FiraGO Light" w:cs="FiraGO Light"/>
          <w:bCs/>
          <w:lang w:val="en-GB"/>
        </w:rPr>
        <w:t xml:space="preserve"> through transparent and participator</w:t>
      </w:r>
      <w:r w:rsidR="00E45419" w:rsidRPr="00F36DA5">
        <w:rPr>
          <w:rFonts w:ascii="FiraGO Light" w:eastAsia="Century Gothic" w:hAnsi="FiraGO Light" w:cs="FiraGO Light"/>
          <w:bCs/>
          <w:lang w:val="en-GB"/>
        </w:rPr>
        <w:t>y</w:t>
      </w:r>
      <w:r w:rsidR="005B0974" w:rsidRPr="00F36DA5">
        <w:rPr>
          <w:rFonts w:ascii="FiraGO Light" w:eastAsia="Century Gothic" w:hAnsi="FiraGO Light" w:cs="FiraGO Light"/>
          <w:bCs/>
          <w:lang w:val="en-GB"/>
        </w:rPr>
        <w:t xml:space="preserve"> nomination and elections processes</w:t>
      </w:r>
      <w:r w:rsidR="00113714" w:rsidRPr="00F36DA5">
        <w:rPr>
          <w:rFonts w:ascii="FiraGO Light" w:eastAsia="Century Gothic" w:hAnsi="FiraGO Light" w:cs="FiraGO Light"/>
          <w:bCs/>
          <w:lang w:val="en-GB"/>
        </w:rPr>
        <w:t xml:space="preserve">. </w:t>
      </w:r>
    </w:p>
    <w:p w14:paraId="14A04160" w14:textId="14E3CDF7" w:rsidR="00471926" w:rsidRPr="00F36DA5" w:rsidRDefault="00113714" w:rsidP="005A622A">
      <w:pPr>
        <w:jc w:val="both"/>
        <w:rPr>
          <w:rFonts w:ascii="FiraGO Light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 xml:space="preserve">This questionnaire, which is sent to all nominated candidates and is based on the criteria set forth in the relevant treaties and </w:t>
      </w:r>
      <w:r w:rsidR="005B0974" w:rsidRPr="00F36DA5">
        <w:rPr>
          <w:rFonts w:ascii="FiraGO Light" w:eastAsia="Century Gothic" w:hAnsi="FiraGO Light" w:cs="FiraGO Light"/>
          <w:bCs/>
          <w:lang w:val="en-GB"/>
        </w:rPr>
        <w:t xml:space="preserve">in </w:t>
      </w:r>
      <w:r w:rsidRPr="00F36DA5">
        <w:rPr>
          <w:rFonts w:ascii="FiraGO Light" w:eastAsia="Century Gothic" w:hAnsi="FiraGO Light" w:cs="FiraGO Light"/>
          <w:bCs/>
          <w:lang w:val="en-GB"/>
        </w:rPr>
        <w:t>the G</w:t>
      </w:r>
      <w:r w:rsidR="00B83D93" w:rsidRPr="00F36DA5">
        <w:rPr>
          <w:rFonts w:ascii="FiraGO Light" w:eastAsia="Century Gothic" w:hAnsi="FiraGO Light" w:cs="FiraGO Light"/>
          <w:bCs/>
          <w:lang w:val="en-GB"/>
        </w:rPr>
        <w:t xml:space="preserve">eneral </w:t>
      </w:r>
      <w:r w:rsidRPr="00F36DA5">
        <w:rPr>
          <w:rFonts w:ascii="FiraGO Light" w:eastAsia="Century Gothic" w:hAnsi="FiraGO Light" w:cs="FiraGO Light"/>
          <w:bCs/>
          <w:lang w:val="en-GB"/>
        </w:rPr>
        <w:t>A</w:t>
      </w:r>
      <w:r w:rsidR="00B83D93" w:rsidRPr="00F36DA5">
        <w:rPr>
          <w:rFonts w:ascii="FiraGO Light" w:eastAsia="Century Gothic" w:hAnsi="FiraGO Light" w:cs="FiraGO Light"/>
          <w:bCs/>
          <w:lang w:val="en-GB"/>
        </w:rPr>
        <w:t>ssembly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Resolution </w:t>
      </w:r>
      <w:r w:rsidR="005B0974" w:rsidRPr="00F36DA5">
        <w:rPr>
          <w:rFonts w:ascii="FiraGO Light" w:eastAsia="Century Gothic" w:hAnsi="FiraGO Light" w:cs="FiraGO Light"/>
          <w:bCs/>
          <w:lang w:val="en-GB"/>
        </w:rPr>
        <w:t>68/268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, </w:t>
      </w:r>
      <w:r w:rsidR="005B0974" w:rsidRPr="00F36DA5">
        <w:rPr>
          <w:rFonts w:ascii="FiraGO Light" w:eastAsia="Century Gothic" w:hAnsi="FiraGO Light" w:cs="FiraGO Light"/>
          <w:bCs/>
          <w:lang w:val="en-GB"/>
        </w:rPr>
        <w:t>will</w:t>
      </w:r>
      <w:r w:rsidR="32FAEF61" w:rsidRPr="00F36DA5">
        <w:rPr>
          <w:rFonts w:ascii="FiraGO Light" w:eastAsia="Century Gothic" w:hAnsi="FiraGO Light" w:cs="FiraGO Light"/>
          <w:bCs/>
          <w:lang w:val="en-GB"/>
        </w:rPr>
        <w:t xml:space="preserve"> enable all States and other stakeholders to better understand the skills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, </w:t>
      </w:r>
      <w:proofErr w:type="gramStart"/>
      <w:r w:rsidR="32FAEF61" w:rsidRPr="00F36DA5">
        <w:rPr>
          <w:rFonts w:ascii="FiraGO Light" w:eastAsia="Century Gothic" w:hAnsi="FiraGO Light" w:cs="FiraGO Light"/>
          <w:bCs/>
          <w:lang w:val="en-GB"/>
        </w:rPr>
        <w:t>experiences</w:t>
      </w:r>
      <w:proofErr w:type="gramEnd"/>
      <w:r w:rsidRPr="00F36DA5">
        <w:rPr>
          <w:rFonts w:ascii="FiraGO Light" w:eastAsia="Century Gothic" w:hAnsi="FiraGO Light" w:cs="FiraGO Light"/>
          <w:bCs/>
          <w:lang w:val="en-GB"/>
        </w:rPr>
        <w:t xml:space="preserve"> and motivation</w:t>
      </w:r>
      <w:r w:rsidR="32FAEF61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32FAEF61" w:rsidRPr="00F36DA5">
        <w:rPr>
          <w:rFonts w:ascii="FiraGO Light" w:eastAsia="Century Gothic" w:hAnsi="FiraGO Light" w:cs="FiraGO Light"/>
          <w:bCs/>
          <w:lang w:val="en-GB"/>
        </w:rPr>
        <w:lastRenderedPageBreak/>
        <w:t xml:space="preserve">of running candidates to 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CRPD, </w:t>
      </w:r>
      <w:r w:rsidR="32FAEF61" w:rsidRPr="00F36DA5">
        <w:rPr>
          <w:rFonts w:ascii="FiraGO Light" w:eastAsia="Century Gothic" w:hAnsi="FiraGO Light" w:cs="FiraGO Light"/>
          <w:bCs/>
          <w:lang w:val="en-GB"/>
        </w:rPr>
        <w:t xml:space="preserve">CEDAW, </w:t>
      </w:r>
      <w:proofErr w:type="spellStart"/>
      <w:r w:rsidR="32FAEF61" w:rsidRPr="00F36DA5">
        <w:rPr>
          <w:rFonts w:ascii="FiraGO Light" w:eastAsia="Century Gothic" w:hAnsi="FiraGO Light" w:cs="FiraGO Light"/>
          <w:bCs/>
          <w:lang w:val="en-GB"/>
        </w:rPr>
        <w:t>HRCttee</w:t>
      </w:r>
      <w:proofErr w:type="spellEnd"/>
      <w:r w:rsidR="32FAEF61" w:rsidRPr="00F36DA5">
        <w:rPr>
          <w:rFonts w:ascii="FiraGO Light" w:eastAsia="Century Gothic" w:hAnsi="FiraGO Light" w:cs="FiraGO Light"/>
          <w:bCs/>
          <w:lang w:val="en-GB"/>
        </w:rPr>
        <w:t>, CRC</w:t>
      </w:r>
      <w:r w:rsidR="00E40671" w:rsidRPr="00F36DA5">
        <w:rPr>
          <w:rFonts w:ascii="FiraGO Light" w:eastAsia="Century Gothic" w:hAnsi="FiraGO Light" w:cs="FiraGO Light"/>
          <w:bCs/>
          <w:lang w:val="en-GB"/>
        </w:rPr>
        <w:t xml:space="preserve"> and</w:t>
      </w:r>
      <w:r w:rsidR="001072E2" w:rsidRPr="00F36DA5">
        <w:rPr>
          <w:rFonts w:ascii="FiraGO Light" w:eastAsia="Century Gothic" w:hAnsi="FiraGO Light" w:cs="FiraGO Light"/>
          <w:bCs/>
          <w:lang w:val="en-GB"/>
        </w:rPr>
        <w:t xml:space="preserve"> CESCR </w:t>
      </w:r>
      <w:r w:rsidR="32FAEF61" w:rsidRPr="00F36DA5">
        <w:rPr>
          <w:rFonts w:ascii="FiraGO Light" w:eastAsia="Century Gothic" w:hAnsi="FiraGO Light" w:cs="FiraGO Light"/>
          <w:bCs/>
          <w:lang w:val="en-GB"/>
        </w:rPr>
        <w:t>in advance of the elections.</w:t>
      </w:r>
      <w:r w:rsidR="005B0974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</w:p>
    <w:p w14:paraId="038A863F" w14:textId="7D3CE3AD" w:rsidR="002B4A53" w:rsidRPr="00F36DA5" w:rsidRDefault="32FAEF61" w:rsidP="005A622A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 xml:space="preserve">The </w:t>
      </w:r>
      <w:r w:rsidR="00FB37E9" w:rsidRPr="00F36DA5">
        <w:rPr>
          <w:rFonts w:ascii="FiraGO Light" w:eastAsia="Century Gothic" w:hAnsi="FiraGO Light" w:cs="FiraGO Light"/>
          <w:bCs/>
          <w:lang w:val="en-GB"/>
        </w:rPr>
        <w:t xml:space="preserve">written 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responses to </w:t>
      </w:r>
      <w:r w:rsidR="00F760BB" w:rsidRPr="00F36DA5">
        <w:rPr>
          <w:rFonts w:ascii="FiraGO Light" w:eastAsia="Century Gothic" w:hAnsi="FiraGO Light" w:cs="FiraGO Light"/>
          <w:bCs/>
          <w:lang w:val="en-GB"/>
        </w:rPr>
        <w:t xml:space="preserve">the 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questionnaires will be made available on the website </w:t>
      </w:r>
      <w:hyperlink r:id="rId13">
        <w:r w:rsidRPr="00F36DA5">
          <w:rPr>
            <w:rStyle w:val="Hyperlink"/>
            <w:rFonts w:ascii="FiraGO Light" w:eastAsia="Century Gothic" w:hAnsi="FiraGO Light" w:cs="FiraGO Light"/>
            <w:bCs/>
            <w:lang w:val="en-GB"/>
          </w:rPr>
          <w:t>www.untbelections.org</w:t>
        </w:r>
      </w:hyperlink>
      <w:r w:rsidR="00C14BAA" w:rsidRPr="00F36DA5">
        <w:rPr>
          <w:rFonts w:ascii="FiraGO Light" w:eastAsia="Century Gothic" w:hAnsi="FiraGO Light" w:cs="FiraGO Light"/>
          <w:bCs/>
          <w:lang w:val="en-GB"/>
        </w:rPr>
        <w:t>, w</w:t>
      </w:r>
      <w:r w:rsidR="00FB37E9" w:rsidRPr="00F36DA5">
        <w:rPr>
          <w:rFonts w:ascii="FiraGO Light" w:eastAsia="Century Gothic" w:hAnsi="FiraGO Light" w:cs="FiraGO Light"/>
          <w:bCs/>
          <w:lang w:val="en-GB"/>
        </w:rPr>
        <w:t xml:space="preserve">hile the video responses will be shared on a dedicated </w:t>
      </w:r>
      <w:hyperlink r:id="rId14" w:history="1">
        <w:r w:rsidR="00FB37E9" w:rsidRPr="00F36DA5">
          <w:rPr>
            <w:rStyle w:val="Hyperlink"/>
            <w:rFonts w:ascii="FiraGO Light" w:eastAsia="Century Gothic" w:hAnsi="FiraGO Light" w:cs="FiraGO Light"/>
            <w:bCs/>
            <w:lang w:val="en-GB"/>
          </w:rPr>
          <w:t>YouTube page</w:t>
        </w:r>
      </w:hyperlink>
      <w:r w:rsidR="00DE313D" w:rsidRPr="00F36DA5">
        <w:rPr>
          <w:rFonts w:ascii="FiraGO Light" w:eastAsia="Century Gothic" w:hAnsi="FiraGO Light" w:cs="FiraGO Light"/>
          <w:bCs/>
          <w:lang w:val="en-GB"/>
        </w:rPr>
        <w:t>.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</w:p>
    <w:p w14:paraId="68501D8C" w14:textId="34CE6961" w:rsidR="00ED75B0" w:rsidRPr="00F36DA5" w:rsidRDefault="32FAEF61" w:rsidP="00304BFC">
      <w:pPr>
        <w:jc w:val="both"/>
        <w:rPr>
          <w:rFonts w:ascii="FiraGO Light" w:eastAsia="Century Gothic" w:hAnsi="FiraGO Light" w:cs="FiraGO Light"/>
          <w:bCs/>
          <w:i/>
          <w:iCs/>
          <w:lang w:val="en-GB"/>
        </w:rPr>
      </w:pPr>
      <w:r w:rsidRPr="00F36DA5">
        <w:rPr>
          <w:rFonts w:ascii="FiraGO Light" w:eastAsia="Century Gothic" w:hAnsi="FiraGO Light" w:cs="FiraGO Light"/>
          <w:bCs/>
          <w:i/>
          <w:iCs/>
          <w:lang w:val="en-GB"/>
        </w:rPr>
        <w:t>This initiative does not imply that we support or oppose any individual candidates</w:t>
      </w:r>
      <w:r w:rsidR="00304BFC" w:rsidRPr="00F36DA5">
        <w:rPr>
          <w:rFonts w:ascii="FiraGO Light" w:eastAsia="Century Gothic" w:hAnsi="FiraGO Light" w:cs="FiraGO Light"/>
          <w:bCs/>
          <w:i/>
          <w:iCs/>
          <w:lang w:val="en-GB"/>
        </w:rPr>
        <w:t>.</w:t>
      </w:r>
    </w:p>
    <w:p w14:paraId="29F4EDC5" w14:textId="77777777" w:rsidR="004944BC" w:rsidRPr="00F36DA5" w:rsidRDefault="004944BC" w:rsidP="00304BFC">
      <w:pPr>
        <w:jc w:val="both"/>
        <w:rPr>
          <w:rFonts w:ascii="FiraGO Light" w:hAnsi="FiraGO Light" w:cs="FiraGO Light"/>
          <w:bCs/>
          <w:lang w:val="en-GB"/>
        </w:rPr>
      </w:pPr>
    </w:p>
    <w:p w14:paraId="246AD4AF" w14:textId="67529343" w:rsidR="003E5D3A" w:rsidRPr="00F36DA5" w:rsidRDefault="00503FDF" w:rsidP="00C52307">
      <w:pPr>
        <w:pStyle w:val="Heading2"/>
        <w:pBdr>
          <w:bottom w:val="single" w:sz="4" w:space="1" w:color="auto"/>
        </w:pBdr>
        <w:rPr>
          <w:rFonts w:ascii="FiraGO Light" w:hAnsi="FiraGO Light" w:cs="FiraGO Light"/>
          <w:b w:val="0"/>
          <w:bCs/>
          <w:sz w:val="24"/>
          <w:szCs w:val="24"/>
        </w:rPr>
      </w:pPr>
      <w:r w:rsidRPr="00F36DA5">
        <w:rPr>
          <w:rFonts w:ascii="FiraGO Light" w:hAnsi="FiraGO Light" w:cs="FiraGO Light"/>
          <w:b w:val="0"/>
          <w:bCs/>
          <w:sz w:val="24"/>
          <w:szCs w:val="24"/>
        </w:rPr>
        <w:t>Q</w:t>
      </w:r>
      <w:r w:rsidR="005F342D" w:rsidRPr="00F36DA5">
        <w:rPr>
          <w:rFonts w:ascii="FiraGO Light" w:hAnsi="FiraGO Light" w:cs="FiraGO Light"/>
          <w:b w:val="0"/>
          <w:bCs/>
          <w:sz w:val="24"/>
          <w:szCs w:val="24"/>
        </w:rPr>
        <w:t>uestion</w:t>
      </w:r>
      <w:r w:rsidRPr="00F36DA5">
        <w:rPr>
          <w:rFonts w:ascii="FiraGO Light" w:hAnsi="FiraGO Light" w:cs="FiraGO Light"/>
          <w:b w:val="0"/>
          <w:bCs/>
          <w:sz w:val="24"/>
          <w:szCs w:val="24"/>
        </w:rPr>
        <w:t xml:space="preserve">s for all treaty bodies candidates </w:t>
      </w:r>
    </w:p>
    <w:p w14:paraId="0750AEE6" w14:textId="77777777" w:rsidR="00960307" w:rsidRPr="00F36DA5" w:rsidRDefault="00960307" w:rsidP="002D5EBF">
      <w:pPr>
        <w:jc w:val="both"/>
        <w:rPr>
          <w:rFonts w:ascii="FiraGO Light" w:hAnsi="FiraGO Light" w:cs="FiraGO Light"/>
          <w:bCs/>
          <w:lang w:val="en-GB"/>
        </w:rPr>
      </w:pPr>
    </w:p>
    <w:p w14:paraId="3D525CE9" w14:textId="77777777" w:rsidR="00960307" w:rsidRPr="00F36DA5" w:rsidRDefault="32FAEF61" w:rsidP="002D5EBF">
      <w:pPr>
        <w:jc w:val="both"/>
        <w:rPr>
          <w:rFonts w:ascii="FiraGO Light" w:hAnsi="FiraGO Light" w:cs="FiraGO Light"/>
          <w:b/>
          <w:lang w:val="en-GB"/>
        </w:rPr>
      </w:pPr>
      <w:r w:rsidRPr="00F36DA5">
        <w:rPr>
          <w:rFonts w:ascii="FiraGO Light" w:eastAsia="Century Gothic" w:hAnsi="FiraGO Light" w:cs="FiraGO Light"/>
          <w:b/>
          <w:lang w:val="en-GB"/>
        </w:rPr>
        <w:t xml:space="preserve">1. Name: </w:t>
      </w:r>
    </w:p>
    <w:p w14:paraId="7C137296" w14:textId="03238D1D" w:rsidR="32FAEF61" w:rsidRPr="00F36DA5" w:rsidRDefault="00D94C09" w:rsidP="32FAEF61">
      <w:pPr>
        <w:jc w:val="both"/>
        <w:rPr>
          <w:rFonts w:ascii="FiraGO Light" w:hAnsi="FiraGO Light" w:cs="FiraGO Light"/>
          <w:bCs/>
          <w:lang w:val="en-GB"/>
        </w:rPr>
      </w:pPr>
      <w:r w:rsidRPr="00F36DA5">
        <w:rPr>
          <w:rFonts w:ascii="FiraGO Light" w:hAnsi="FiraGO Light" w:cs="FiraGO Light"/>
          <w:bCs/>
          <w:lang w:val="en-GB"/>
        </w:rPr>
        <w:t>Bragi Guðbrandsson</w:t>
      </w:r>
    </w:p>
    <w:p w14:paraId="04000DB4" w14:textId="630BDE9D" w:rsidR="32FAEF61" w:rsidRPr="00F36DA5" w:rsidRDefault="32FAEF61" w:rsidP="32FAEF61">
      <w:pPr>
        <w:jc w:val="both"/>
        <w:rPr>
          <w:rFonts w:ascii="FiraGO Light" w:hAnsi="FiraGO Light" w:cs="FiraGO Light"/>
          <w:b/>
          <w:lang w:val="en-GB"/>
        </w:rPr>
      </w:pPr>
      <w:r w:rsidRPr="00F36DA5">
        <w:rPr>
          <w:rFonts w:ascii="FiraGO Light" w:eastAsia="Century Gothic" w:hAnsi="FiraGO Light" w:cs="FiraGO Light"/>
          <w:b/>
          <w:lang w:val="en-GB"/>
        </w:rPr>
        <w:t>2. Nationality:</w:t>
      </w:r>
    </w:p>
    <w:p w14:paraId="596814A6" w14:textId="255269F6" w:rsidR="00D94C09" w:rsidRPr="00F36DA5" w:rsidRDefault="00D94C09" w:rsidP="32FAEF61">
      <w:pPr>
        <w:jc w:val="both"/>
        <w:rPr>
          <w:rFonts w:ascii="FiraGO Light" w:hAnsi="FiraGO Light" w:cs="FiraGO Light"/>
          <w:bCs/>
          <w:lang w:val="en-GB"/>
        </w:rPr>
      </w:pPr>
      <w:r w:rsidRPr="00F36DA5">
        <w:rPr>
          <w:rFonts w:ascii="FiraGO Light" w:hAnsi="FiraGO Light" w:cs="FiraGO Light"/>
          <w:bCs/>
          <w:lang w:val="en-GB"/>
        </w:rPr>
        <w:t>Iceland</w:t>
      </w:r>
    </w:p>
    <w:p w14:paraId="28FCE42C" w14:textId="77777777" w:rsidR="00C504F1" w:rsidRPr="00F36DA5" w:rsidRDefault="32FAEF61" w:rsidP="002D5EBF">
      <w:pPr>
        <w:jc w:val="both"/>
        <w:rPr>
          <w:rFonts w:ascii="FiraGO Light" w:hAnsi="FiraGO Light" w:cs="FiraGO Light"/>
          <w:b/>
          <w:lang w:val="en-GB"/>
        </w:rPr>
      </w:pPr>
      <w:r w:rsidRPr="00F36DA5">
        <w:rPr>
          <w:rFonts w:ascii="FiraGO Light" w:eastAsia="Century Gothic" w:hAnsi="FiraGO Light" w:cs="FiraGO Light"/>
          <w:b/>
          <w:lang w:val="en-GB"/>
        </w:rPr>
        <w:t>3. Current position:</w:t>
      </w:r>
    </w:p>
    <w:p w14:paraId="28494BAD" w14:textId="28FBD332" w:rsidR="32FAEF61" w:rsidRPr="00F36DA5" w:rsidRDefault="00D94C09" w:rsidP="32FAEF61">
      <w:pPr>
        <w:jc w:val="both"/>
        <w:rPr>
          <w:rFonts w:ascii="FiraGO Light" w:hAnsi="FiraGO Light" w:cs="FiraGO Light"/>
          <w:bCs/>
          <w:lang w:val="en-GB"/>
        </w:rPr>
      </w:pPr>
      <w:r w:rsidRPr="00F36DA5">
        <w:rPr>
          <w:rFonts w:ascii="FiraGO Light" w:hAnsi="FiraGO Light" w:cs="FiraGO Light"/>
          <w:bCs/>
          <w:lang w:val="en-GB"/>
        </w:rPr>
        <w:t>Member of the Committee on the Rights of the Child</w:t>
      </w:r>
    </w:p>
    <w:p w14:paraId="3C949AA7" w14:textId="5FE1E90C" w:rsidR="00E452A1" w:rsidRPr="00F36DA5" w:rsidRDefault="32FAEF61" w:rsidP="002D5EBF">
      <w:pPr>
        <w:jc w:val="both"/>
        <w:rPr>
          <w:rFonts w:ascii="FiraGO Light" w:eastAsia="Century Gothic" w:hAnsi="FiraGO Light" w:cs="FiraGO Light"/>
          <w:b/>
          <w:lang w:val="en-GB"/>
        </w:rPr>
      </w:pPr>
      <w:r w:rsidRPr="00F36DA5">
        <w:rPr>
          <w:rFonts w:ascii="FiraGO Light" w:eastAsia="Century Gothic" w:hAnsi="FiraGO Light" w:cs="FiraGO Light"/>
          <w:b/>
          <w:lang w:val="en-GB"/>
        </w:rPr>
        <w:t>4. Are you currently holding</w:t>
      </w:r>
      <w:r w:rsidR="00F92ECD" w:rsidRPr="00F36DA5">
        <w:rPr>
          <w:rFonts w:ascii="FiraGO Light" w:eastAsia="Century Gothic" w:hAnsi="FiraGO Light" w:cs="FiraGO Light"/>
          <w:b/>
          <w:lang w:val="en-GB"/>
        </w:rPr>
        <w:t>,</w:t>
      </w:r>
      <w:r w:rsidRPr="00F36DA5">
        <w:rPr>
          <w:rFonts w:ascii="FiraGO Light" w:eastAsia="Century Gothic" w:hAnsi="FiraGO Light" w:cs="FiraGO Light"/>
          <w:b/>
          <w:lang w:val="en-GB"/>
        </w:rPr>
        <w:t xml:space="preserve"> </w:t>
      </w:r>
      <w:r w:rsidR="005E3233" w:rsidRPr="00F36DA5">
        <w:rPr>
          <w:rFonts w:ascii="FiraGO Light" w:eastAsia="Century Gothic" w:hAnsi="FiraGO Light" w:cs="FiraGO Light"/>
          <w:b/>
          <w:lang w:val="en-GB"/>
        </w:rPr>
        <w:t xml:space="preserve">or have you previously held </w:t>
      </w:r>
      <w:r w:rsidRPr="00F36DA5">
        <w:rPr>
          <w:rFonts w:ascii="FiraGO Light" w:eastAsia="Century Gothic" w:hAnsi="FiraGO Light" w:cs="FiraGO Light"/>
          <w:b/>
          <w:lang w:val="en-GB"/>
        </w:rPr>
        <w:t>any position on behalf of, or for, your Government</w:t>
      </w:r>
      <w:r w:rsidR="005E3233" w:rsidRPr="00F36DA5">
        <w:rPr>
          <w:rFonts w:ascii="FiraGO Light" w:eastAsia="Century Gothic" w:hAnsi="FiraGO Light" w:cs="FiraGO Light"/>
          <w:b/>
          <w:lang w:val="en-GB"/>
        </w:rPr>
        <w:t xml:space="preserve"> </w:t>
      </w:r>
      <w:r w:rsidR="0008109F" w:rsidRPr="00F36DA5">
        <w:rPr>
          <w:rFonts w:ascii="FiraGO Light" w:eastAsia="Century Gothic" w:hAnsi="FiraGO Light" w:cs="FiraGO Light"/>
          <w:b/>
          <w:lang w:val="en-GB"/>
        </w:rPr>
        <w:t xml:space="preserve">(Executive branch) </w:t>
      </w:r>
      <w:r w:rsidR="005E3233" w:rsidRPr="00F36DA5">
        <w:rPr>
          <w:rFonts w:ascii="FiraGO Light" w:eastAsia="Century Gothic" w:hAnsi="FiraGO Light" w:cs="FiraGO Light"/>
          <w:b/>
          <w:lang w:val="en-GB"/>
        </w:rPr>
        <w:t>that may compromise your actual or perceived independence and impartiality</w:t>
      </w:r>
      <w:r w:rsidRPr="00F36DA5">
        <w:rPr>
          <w:rFonts w:ascii="FiraGO Light" w:eastAsia="Century Gothic" w:hAnsi="FiraGO Light" w:cs="FiraGO Light"/>
          <w:b/>
          <w:lang w:val="en-GB"/>
        </w:rPr>
        <w:t>? If so, please give details:</w:t>
      </w:r>
    </w:p>
    <w:p w14:paraId="78B660ED" w14:textId="384B3336" w:rsidR="00D94C09" w:rsidRPr="00F36DA5" w:rsidRDefault="00D94C09" w:rsidP="002D5EBF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>No</w:t>
      </w:r>
    </w:p>
    <w:p w14:paraId="4B9956A6" w14:textId="348A3E9D" w:rsidR="32FAEF61" w:rsidRPr="00F36DA5" w:rsidRDefault="32FAEF61" w:rsidP="32FAEF61">
      <w:pPr>
        <w:jc w:val="both"/>
        <w:rPr>
          <w:rFonts w:ascii="FiraGO Light" w:hAnsi="FiraGO Light" w:cs="FiraGO Light"/>
          <w:bCs/>
          <w:lang w:val="en-GB"/>
        </w:rPr>
      </w:pPr>
    </w:p>
    <w:p w14:paraId="4103739C" w14:textId="37F86666" w:rsidR="00E452A1" w:rsidRPr="00F36DA5" w:rsidRDefault="00DF0085" w:rsidP="002D5EBF">
      <w:pPr>
        <w:jc w:val="both"/>
        <w:rPr>
          <w:rFonts w:ascii="FiraGO Light" w:eastAsia="Century Gothic" w:hAnsi="FiraGO Light" w:cs="FiraGO Light"/>
          <w:b/>
          <w:lang w:val="en-GB"/>
        </w:rPr>
      </w:pPr>
      <w:r w:rsidRPr="00F36DA5">
        <w:rPr>
          <w:rFonts w:ascii="FiraGO Light" w:eastAsia="Century Gothic" w:hAnsi="FiraGO Light" w:cs="FiraGO Light"/>
          <w:b/>
          <w:lang w:val="en-GB"/>
        </w:rPr>
        <w:t>5</w:t>
      </w:r>
      <w:r w:rsidR="32FAEF61" w:rsidRPr="00F36DA5">
        <w:rPr>
          <w:rFonts w:ascii="FiraGO Light" w:eastAsia="Century Gothic" w:hAnsi="FiraGO Light" w:cs="FiraGO Light"/>
          <w:b/>
          <w:lang w:val="en-GB"/>
        </w:rPr>
        <w:t>. Please indicate any current or potential conflict of interest that may prevent you from exercising independence and impartiality in your work as a member of a UN treaty body:</w:t>
      </w:r>
    </w:p>
    <w:p w14:paraId="4F7D3158" w14:textId="3F550CD1" w:rsidR="00D94C09" w:rsidRPr="00F36DA5" w:rsidRDefault="00D94C09" w:rsidP="002D5EBF">
      <w:pPr>
        <w:jc w:val="both"/>
        <w:rPr>
          <w:rFonts w:ascii="FiraGO Light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 xml:space="preserve">No current </w:t>
      </w:r>
      <w:r w:rsidR="005761FC" w:rsidRPr="00F36DA5">
        <w:rPr>
          <w:rFonts w:ascii="FiraGO Light" w:eastAsia="Century Gothic" w:hAnsi="FiraGO Light" w:cs="FiraGO Light"/>
          <w:bCs/>
          <w:lang w:val="en-GB"/>
        </w:rPr>
        <w:t>n</w:t>
      </w:r>
      <w:r w:rsidRPr="00F36DA5">
        <w:rPr>
          <w:rFonts w:ascii="FiraGO Light" w:eastAsia="Century Gothic" w:hAnsi="FiraGO Light" w:cs="FiraGO Light"/>
          <w:bCs/>
          <w:lang w:val="en-GB"/>
        </w:rPr>
        <w:t>or potential conflict of interest</w:t>
      </w:r>
    </w:p>
    <w:p w14:paraId="5C07227C" w14:textId="75F846D5" w:rsidR="32FAEF61" w:rsidRPr="00F36DA5" w:rsidRDefault="32FAEF61" w:rsidP="32FAEF61">
      <w:pPr>
        <w:jc w:val="both"/>
        <w:rPr>
          <w:rFonts w:ascii="FiraGO Light" w:hAnsi="FiraGO Light" w:cs="FiraGO Light"/>
          <w:bCs/>
          <w:lang w:val="en-GB"/>
        </w:rPr>
      </w:pPr>
    </w:p>
    <w:p w14:paraId="3B905B20" w14:textId="1003B872" w:rsidR="00E452A1" w:rsidRPr="00F36DA5" w:rsidRDefault="00DF0085" w:rsidP="002D5EBF">
      <w:pPr>
        <w:jc w:val="both"/>
        <w:rPr>
          <w:rFonts w:ascii="FiraGO Light" w:eastAsia="Century Gothic" w:hAnsi="FiraGO Light" w:cs="FiraGO Light"/>
          <w:b/>
          <w:lang w:val="en-GB"/>
        </w:rPr>
      </w:pPr>
      <w:r w:rsidRPr="00F36DA5">
        <w:rPr>
          <w:rFonts w:ascii="FiraGO Light" w:eastAsia="Century Gothic" w:hAnsi="FiraGO Light" w:cs="FiraGO Light"/>
          <w:b/>
          <w:lang w:val="en-GB"/>
        </w:rPr>
        <w:lastRenderedPageBreak/>
        <w:t>6</w:t>
      </w:r>
      <w:r w:rsidR="32FAEF61" w:rsidRPr="00F36DA5">
        <w:rPr>
          <w:rFonts w:ascii="FiraGO Light" w:eastAsia="Century Gothic" w:hAnsi="FiraGO Light" w:cs="FiraGO Light"/>
          <w:b/>
          <w:lang w:val="en-GB"/>
        </w:rPr>
        <w:t>. Was the nomination process for your candidacy</w:t>
      </w:r>
      <w:r w:rsidR="005E3233" w:rsidRPr="00F36DA5">
        <w:rPr>
          <w:rFonts w:ascii="FiraGO Light" w:eastAsia="Century Gothic" w:hAnsi="FiraGO Light" w:cs="FiraGO Light"/>
          <w:b/>
          <w:lang w:val="en-GB"/>
        </w:rPr>
        <w:t xml:space="preserve"> a transparent and participatory process</w:t>
      </w:r>
      <w:r w:rsidR="32FAEF61" w:rsidRPr="00F36DA5">
        <w:rPr>
          <w:rFonts w:ascii="FiraGO Light" w:eastAsia="Century Gothic" w:hAnsi="FiraGO Light" w:cs="FiraGO Light"/>
          <w:b/>
          <w:lang w:val="en-GB"/>
        </w:rPr>
        <w:t>? Was civil society</w:t>
      </w:r>
      <w:r w:rsidR="005E3233" w:rsidRPr="00F36DA5">
        <w:rPr>
          <w:rFonts w:ascii="FiraGO Light" w:eastAsia="Century Gothic" w:hAnsi="FiraGO Light" w:cs="FiraGO Light"/>
          <w:b/>
          <w:lang w:val="en-GB"/>
        </w:rPr>
        <w:t xml:space="preserve"> or other relevant stakeholders</w:t>
      </w:r>
      <w:r w:rsidR="32FAEF61" w:rsidRPr="00F36DA5">
        <w:rPr>
          <w:rFonts w:ascii="FiraGO Light" w:eastAsia="Century Gothic" w:hAnsi="FiraGO Light" w:cs="FiraGO Light"/>
          <w:b/>
          <w:lang w:val="en-GB"/>
        </w:rPr>
        <w:t xml:space="preserve"> </w:t>
      </w:r>
      <w:r w:rsidR="005E3233" w:rsidRPr="00F36DA5">
        <w:rPr>
          <w:rFonts w:ascii="FiraGO Light" w:eastAsia="Century Gothic" w:hAnsi="FiraGO Light" w:cs="FiraGO Light"/>
          <w:b/>
          <w:lang w:val="en-GB"/>
        </w:rPr>
        <w:t>involved</w:t>
      </w:r>
      <w:r w:rsidR="32FAEF61" w:rsidRPr="00F36DA5">
        <w:rPr>
          <w:rFonts w:ascii="FiraGO Light" w:eastAsia="Century Gothic" w:hAnsi="FiraGO Light" w:cs="FiraGO Light"/>
          <w:b/>
          <w:lang w:val="en-GB"/>
        </w:rPr>
        <w:t>?</w:t>
      </w:r>
    </w:p>
    <w:p w14:paraId="79C7ACE0" w14:textId="70333605" w:rsidR="00D94C09" w:rsidRPr="00F36DA5" w:rsidRDefault="00147B22" w:rsidP="002D5EBF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 xml:space="preserve">My nomination </w:t>
      </w:r>
      <w:r w:rsidR="00D47BCF" w:rsidRPr="00F36DA5">
        <w:rPr>
          <w:rFonts w:ascii="FiraGO Light" w:eastAsia="Century Gothic" w:hAnsi="FiraGO Light" w:cs="FiraGO Light"/>
          <w:bCs/>
          <w:lang w:val="en-GB"/>
        </w:rPr>
        <w:t>is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supporte</w:t>
      </w:r>
      <w:r w:rsidR="00D47BCF" w:rsidRPr="00F36DA5">
        <w:rPr>
          <w:rFonts w:ascii="FiraGO Light" w:eastAsia="Century Gothic" w:hAnsi="FiraGO Light" w:cs="FiraGO Light"/>
          <w:bCs/>
          <w:lang w:val="en-GB"/>
        </w:rPr>
        <w:t xml:space="preserve">d by the other Nordic countries, </w:t>
      </w:r>
      <w:proofErr w:type="gramStart"/>
      <w:r w:rsidR="00D47BCF" w:rsidRPr="00F36DA5">
        <w:rPr>
          <w:rFonts w:ascii="FiraGO Light" w:eastAsia="Century Gothic" w:hAnsi="FiraGO Light" w:cs="FiraGO Light"/>
          <w:bCs/>
          <w:lang w:val="en-GB"/>
        </w:rPr>
        <w:t>i</w:t>
      </w:r>
      <w:r w:rsidR="00DF33D3" w:rsidRPr="00F36DA5">
        <w:rPr>
          <w:rFonts w:ascii="FiraGO Light" w:eastAsia="Century Gothic" w:hAnsi="FiraGO Light" w:cs="FiraGO Light"/>
          <w:bCs/>
          <w:lang w:val="en-GB"/>
        </w:rPr>
        <w:t>.</w:t>
      </w:r>
      <w:r w:rsidR="00D47BCF" w:rsidRPr="00F36DA5">
        <w:rPr>
          <w:rFonts w:ascii="FiraGO Light" w:eastAsia="Century Gothic" w:hAnsi="FiraGO Light" w:cs="FiraGO Light"/>
          <w:bCs/>
          <w:lang w:val="en-GB"/>
        </w:rPr>
        <w:t>e.</w:t>
      </w:r>
      <w:proofErr w:type="gramEnd"/>
      <w:r w:rsidR="00D47BCF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42050E" w:rsidRPr="00F36DA5">
        <w:rPr>
          <w:rFonts w:ascii="FiraGO Light" w:eastAsia="Century Gothic" w:hAnsi="FiraGO Light" w:cs="FiraGO Light"/>
          <w:bCs/>
          <w:lang w:val="en-GB"/>
        </w:rPr>
        <w:t>Denmark, Norway, Sweden and Finland</w:t>
      </w:r>
      <w:r w:rsidR="00F36DA5">
        <w:rPr>
          <w:rFonts w:ascii="FiraGO Light" w:eastAsia="Century Gothic" w:hAnsi="FiraGO Light" w:cs="FiraGO Light"/>
          <w:bCs/>
          <w:lang w:val="en-GB"/>
        </w:rPr>
        <w:t xml:space="preserve">. There was consultation done between the Nordic countries before my candidature was given a Nordic support. </w:t>
      </w:r>
      <w:r w:rsidR="00D3220E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BE3CD7" w:rsidRPr="00F36DA5">
        <w:rPr>
          <w:rFonts w:ascii="FiraGO Light" w:eastAsia="Century Gothic" w:hAnsi="FiraGO Light" w:cs="FiraGO Light"/>
          <w:bCs/>
          <w:lang w:val="en-GB"/>
        </w:rPr>
        <w:t xml:space="preserve">In the domestic context I had </w:t>
      </w:r>
      <w:r w:rsidR="00D94C09" w:rsidRPr="00F36DA5">
        <w:rPr>
          <w:rFonts w:ascii="FiraGO Light" w:eastAsia="Century Gothic" w:hAnsi="FiraGO Light" w:cs="FiraGO Light"/>
          <w:bCs/>
          <w:lang w:val="en-GB"/>
        </w:rPr>
        <w:t xml:space="preserve">a </w:t>
      </w:r>
      <w:r w:rsidR="00F36DA5" w:rsidRPr="00F36DA5">
        <w:rPr>
          <w:rFonts w:ascii="FiraGO Light" w:eastAsia="Century Gothic" w:hAnsi="FiraGO Light" w:cs="FiraGO Light"/>
          <w:bCs/>
          <w:lang w:val="en-GB"/>
        </w:rPr>
        <w:t>long-standing</w:t>
      </w:r>
      <w:r w:rsidR="00D94C09" w:rsidRPr="00F36DA5">
        <w:rPr>
          <w:rFonts w:ascii="FiraGO Light" w:eastAsia="Century Gothic" w:hAnsi="FiraGO Light" w:cs="FiraGO Light"/>
          <w:bCs/>
          <w:lang w:val="en-GB"/>
        </w:rPr>
        <w:t xml:space="preserve"> career in public office </w:t>
      </w:r>
      <w:r w:rsidR="00C2077A" w:rsidRPr="00F36DA5">
        <w:rPr>
          <w:rFonts w:ascii="FiraGO Light" w:eastAsia="Century Gothic" w:hAnsi="FiraGO Light" w:cs="FiraGO Light"/>
          <w:bCs/>
          <w:lang w:val="en-GB"/>
        </w:rPr>
        <w:t xml:space="preserve">and </w:t>
      </w:r>
      <w:r w:rsidR="00107D13" w:rsidRPr="00F36DA5">
        <w:rPr>
          <w:rFonts w:ascii="FiraGO Light" w:eastAsia="Century Gothic" w:hAnsi="FiraGO Light" w:cs="FiraGO Light"/>
          <w:bCs/>
          <w:lang w:val="en-GB"/>
        </w:rPr>
        <w:t xml:space="preserve">as </w:t>
      </w:r>
      <w:r w:rsidR="003340AE" w:rsidRPr="00F36DA5">
        <w:rPr>
          <w:rFonts w:ascii="FiraGO Light" w:eastAsia="Century Gothic" w:hAnsi="FiraGO Light" w:cs="FiraGO Light"/>
          <w:bCs/>
          <w:lang w:val="en-GB"/>
        </w:rPr>
        <w:t>a child</w:t>
      </w:r>
      <w:r w:rsidR="00107D13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475231">
        <w:rPr>
          <w:rFonts w:ascii="FiraGO Light" w:eastAsia="Century Gothic" w:hAnsi="FiraGO Light" w:cs="FiraGO Light"/>
          <w:bCs/>
          <w:lang w:val="en-GB"/>
        </w:rPr>
        <w:t xml:space="preserve">right </w:t>
      </w:r>
      <w:r w:rsidR="00107D13" w:rsidRPr="00F36DA5">
        <w:rPr>
          <w:rFonts w:ascii="FiraGO Light" w:eastAsia="Century Gothic" w:hAnsi="FiraGO Light" w:cs="FiraGO Light"/>
          <w:bCs/>
          <w:lang w:val="en-GB"/>
        </w:rPr>
        <w:t>activist</w:t>
      </w:r>
      <w:r w:rsidR="00F36DA5">
        <w:rPr>
          <w:rFonts w:ascii="FiraGO Light" w:eastAsia="Century Gothic" w:hAnsi="FiraGO Light" w:cs="FiraGO Light"/>
          <w:bCs/>
          <w:lang w:val="en-GB"/>
        </w:rPr>
        <w:t>,</w:t>
      </w:r>
      <w:r w:rsidR="00107D13" w:rsidRPr="00F36DA5">
        <w:rPr>
          <w:rFonts w:ascii="FiraGO Light" w:eastAsia="Century Gothic" w:hAnsi="FiraGO Light" w:cs="FiraGO Light"/>
          <w:bCs/>
          <w:lang w:val="en-GB"/>
        </w:rPr>
        <w:t xml:space="preserve"> including</w:t>
      </w:r>
      <w:r w:rsidR="00827DF4" w:rsidRPr="00F36DA5">
        <w:rPr>
          <w:rFonts w:ascii="FiraGO Light" w:eastAsia="Century Gothic" w:hAnsi="FiraGO Light" w:cs="FiraGO Light"/>
          <w:bCs/>
          <w:lang w:val="en-GB"/>
        </w:rPr>
        <w:t xml:space="preserve"> as </w:t>
      </w:r>
      <w:r w:rsidR="00D94C09" w:rsidRPr="00F36DA5">
        <w:rPr>
          <w:rFonts w:ascii="FiraGO Light" w:eastAsia="Century Gothic" w:hAnsi="FiraGO Light" w:cs="FiraGO Light"/>
          <w:bCs/>
          <w:lang w:val="en-GB"/>
        </w:rPr>
        <w:t xml:space="preserve">one of the founders of Save the Children Iceland and on the board of UNICEF </w:t>
      </w:r>
      <w:r w:rsidR="00056969" w:rsidRPr="00F36DA5">
        <w:rPr>
          <w:rFonts w:ascii="FiraGO Light" w:eastAsia="Century Gothic" w:hAnsi="FiraGO Light" w:cs="FiraGO Light"/>
          <w:bCs/>
          <w:lang w:val="en-GB"/>
        </w:rPr>
        <w:t xml:space="preserve">National Committee of </w:t>
      </w:r>
      <w:r w:rsidR="00D94C09" w:rsidRPr="00F36DA5">
        <w:rPr>
          <w:rFonts w:ascii="FiraGO Light" w:eastAsia="Century Gothic" w:hAnsi="FiraGO Light" w:cs="FiraGO Light"/>
          <w:bCs/>
          <w:lang w:val="en-GB"/>
        </w:rPr>
        <w:t>Iceland</w:t>
      </w:r>
      <w:r w:rsidR="00056969" w:rsidRPr="00F36DA5">
        <w:rPr>
          <w:rFonts w:ascii="FiraGO Light" w:eastAsia="Century Gothic" w:hAnsi="FiraGO Light" w:cs="FiraGO Light"/>
          <w:bCs/>
          <w:lang w:val="en-GB"/>
        </w:rPr>
        <w:t>.</w:t>
      </w:r>
    </w:p>
    <w:p w14:paraId="710F1A7F" w14:textId="07ABF05A" w:rsidR="32FAEF61" w:rsidRPr="00F36DA5" w:rsidRDefault="32FAEF61" w:rsidP="32FAEF61">
      <w:pPr>
        <w:jc w:val="both"/>
        <w:rPr>
          <w:rFonts w:ascii="FiraGO Light" w:hAnsi="FiraGO Light" w:cs="FiraGO Light"/>
          <w:bCs/>
          <w:lang w:val="en-GB"/>
        </w:rPr>
      </w:pPr>
    </w:p>
    <w:p w14:paraId="065605C0" w14:textId="1F77C8C1" w:rsidR="005E3233" w:rsidRPr="00B84478" w:rsidRDefault="00DF0085" w:rsidP="002D5EBF">
      <w:pPr>
        <w:jc w:val="both"/>
        <w:rPr>
          <w:rFonts w:ascii="FiraGO Light" w:eastAsia="Century Gothic" w:hAnsi="FiraGO Light" w:cs="FiraGO Light"/>
          <w:b/>
          <w:lang w:val="en-GB"/>
        </w:rPr>
      </w:pPr>
      <w:r w:rsidRPr="00B84478">
        <w:rPr>
          <w:rFonts w:ascii="FiraGO Light" w:eastAsia="Century Gothic" w:hAnsi="FiraGO Light" w:cs="FiraGO Light"/>
          <w:b/>
          <w:lang w:val="en-GB"/>
        </w:rPr>
        <w:t>7</w:t>
      </w:r>
      <w:r w:rsidR="00391B2B" w:rsidRPr="00B84478">
        <w:rPr>
          <w:rFonts w:ascii="FiraGO Light" w:eastAsia="Century Gothic" w:hAnsi="FiraGO Light" w:cs="FiraGO Light"/>
          <w:b/>
          <w:lang w:val="en-GB"/>
        </w:rPr>
        <w:t xml:space="preserve">. During your possible </w:t>
      </w:r>
      <w:r w:rsidR="00964634" w:rsidRPr="00B84478">
        <w:rPr>
          <w:rFonts w:ascii="FiraGO Light" w:eastAsia="Century Gothic" w:hAnsi="FiraGO Light" w:cs="FiraGO Light"/>
          <w:b/>
          <w:lang w:val="en-GB"/>
        </w:rPr>
        <w:t>mandate</w:t>
      </w:r>
      <w:r w:rsidR="00391B2B" w:rsidRPr="00B84478">
        <w:rPr>
          <w:rFonts w:ascii="FiraGO Light" w:eastAsia="Century Gothic" w:hAnsi="FiraGO Light" w:cs="FiraGO Light"/>
          <w:b/>
          <w:lang w:val="en-GB"/>
        </w:rPr>
        <w:t xml:space="preserve"> as a </w:t>
      </w:r>
      <w:proofErr w:type="gramStart"/>
      <w:r w:rsidR="00391B2B" w:rsidRPr="00B84478">
        <w:rPr>
          <w:rFonts w:ascii="FiraGO Light" w:eastAsia="Century Gothic" w:hAnsi="FiraGO Light" w:cs="FiraGO Light"/>
          <w:b/>
          <w:lang w:val="en-GB"/>
        </w:rPr>
        <w:t>Committee</w:t>
      </w:r>
      <w:proofErr w:type="gramEnd"/>
      <w:r w:rsidR="00391B2B" w:rsidRPr="00B84478">
        <w:rPr>
          <w:rFonts w:ascii="FiraGO Light" w:eastAsia="Century Gothic" w:hAnsi="FiraGO Light" w:cs="FiraGO Light"/>
          <w:b/>
          <w:lang w:val="en-GB"/>
        </w:rPr>
        <w:t xml:space="preserve"> member, what other positions or professional activities do you intend to engage in?</w:t>
      </w:r>
      <w:r w:rsidR="005E3233" w:rsidRPr="00B84478">
        <w:rPr>
          <w:rFonts w:ascii="FiraGO Light" w:eastAsia="Century Gothic" w:hAnsi="FiraGO Light" w:cs="FiraGO Light"/>
          <w:b/>
          <w:lang w:val="en-GB"/>
        </w:rPr>
        <w:t xml:space="preserve"> </w:t>
      </w:r>
    </w:p>
    <w:p w14:paraId="515D6256" w14:textId="50E2CE2C" w:rsidR="00056969" w:rsidRPr="00F36DA5" w:rsidRDefault="00056969" w:rsidP="002D5EBF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 xml:space="preserve">I </w:t>
      </w:r>
      <w:r w:rsidR="00AD6141" w:rsidRPr="00F36DA5">
        <w:rPr>
          <w:rFonts w:ascii="FiraGO Light" w:eastAsia="Century Gothic" w:hAnsi="FiraGO Light" w:cs="FiraGO Light"/>
          <w:bCs/>
          <w:lang w:val="en-GB"/>
        </w:rPr>
        <w:t>am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F36DA5" w:rsidRPr="00F36DA5">
        <w:rPr>
          <w:rFonts w:ascii="FiraGO Light" w:eastAsia="Century Gothic" w:hAnsi="FiraGO Light" w:cs="FiraGO Light"/>
          <w:bCs/>
          <w:lang w:val="en-GB"/>
        </w:rPr>
        <w:t>an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4B6825" w:rsidRPr="00F36DA5">
        <w:rPr>
          <w:rFonts w:ascii="FiraGO Light" w:eastAsia="Century Gothic" w:hAnsi="FiraGO Light" w:cs="FiraGO Light"/>
          <w:bCs/>
          <w:lang w:val="en-GB"/>
        </w:rPr>
        <w:t>H</w:t>
      </w:r>
      <w:r w:rsidRPr="00F36DA5">
        <w:rPr>
          <w:rFonts w:ascii="FiraGO Light" w:eastAsia="Century Gothic" w:hAnsi="FiraGO Light" w:cs="FiraGO Light"/>
          <w:bCs/>
          <w:lang w:val="en-GB"/>
        </w:rPr>
        <w:t>onorary</w:t>
      </w:r>
      <w:r w:rsidR="004B6825" w:rsidRPr="00F36DA5">
        <w:rPr>
          <w:rFonts w:ascii="FiraGO Light" w:eastAsia="Century Gothic" w:hAnsi="FiraGO Light" w:cs="FiraGO Light"/>
          <w:bCs/>
          <w:lang w:val="en-GB"/>
        </w:rPr>
        <w:t xml:space="preserve"> founding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member of the </w:t>
      </w:r>
      <w:r w:rsidR="004B6825" w:rsidRPr="00F36DA5">
        <w:rPr>
          <w:rFonts w:ascii="FiraGO Light" w:eastAsia="Century Gothic" w:hAnsi="FiraGO Light" w:cs="FiraGO Light"/>
          <w:bCs/>
          <w:lang w:val="en-GB"/>
        </w:rPr>
        <w:t xml:space="preserve">Promise project promoting the </w:t>
      </w:r>
      <w:proofErr w:type="spellStart"/>
      <w:r w:rsidR="004B6825" w:rsidRPr="00F36DA5">
        <w:rPr>
          <w:rFonts w:ascii="FiraGO Light" w:eastAsia="Century Gothic" w:hAnsi="FiraGO Light" w:cs="FiraGO Light"/>
          <w:bCs/>
          <w:lang w:val="en-GB"/>
        </w:rPr>
        <w:t>Barnahus</w:t>
      </w:r>
      <w:proofErr w:type="spellEnd"/>
      <w:r w:rsidR="004B6825" w:rsidRPr="00F36DA5">
        <w:rPr>
          <w:rFonts w:ascii="FiraGO Light" w:eastAsia="Century Gothic" w:hAnsi="FiraGO Light" w:cs="FiraGO Light"/>
          <w:bCs/>
          <w:lang w:val="en-GB"/>
        </w:rPr>
        <w:t xml:space="preserve"> model in Europe and beyond (see: barnahus.eu)</w:t>
      </w:r>
      <w:r w:rsidR="00E634B2" w:rsidRPr="00F36DA5">
        <w:rPr>
          <w:rFonts w:ascii="FiraGO Light" w:eastAsia="Century Gothic" w:hAnsi="FiraGO Light" w:cs="FiraGO Light"/>
          <w:bCs/>
          <w:lang w:val="en-GB"/>
        </w:rPr>
        <w:t xml:space="preserve">. </w:t>
      </w:r>
      <w:r w:rsidR="00F36DA5">
        <w:rPr>
          <w:rFonts w:ascii="FiraGO Light" w:eastAsia="Century Gothic" w:hAnsi="FiraGO Light" w:cs="FiraGO Light"/>
          <w:bCs/>
          <w:lang w:val="en-GB"/>
        </w:rPr>
        <w:t>Currently this</w:t>
      </w:r>
      <w:r w:rsidR="00F36DA5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E634B2" w:rsidRPr="00F36DA5">
        <w:rPr>
          <w:rFonts w:ascii="FiraGO Light" w:eastAsia="Century Gothic" w:hAnsi="FiraGO Light" w:cs="FiraGO Light"/>
          <w:bCs/>
          <w:lang w:val="en-GB"/>
        </w:rPr>
        <w:t>may involve presenting and participating in</w:t>
      </w:r>
      <w:r w:rsidR="00EB4AEC" w:rsidRPr="00F36DA5">
        <w:rPr>
          <w:rFonts w:ascii="FiraGO Light" w:eastAsia="Century Gothic" w:hAnsi="FiraGO Light" w:cs="FiraGO Light"/>
          <w:bCs/>
          <w:lang w:val="en-GB"/>
        </w:rPr>
        <w:t xml:space="preserve"> regional and international</w:t>
      </w:r>
      <w:r w:rsidR="00E634B2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A62D37" w:rsidRPr="00F36DA5">
        <w:rPr>
          <w:rFonts w:ascii="FiraGO Light" w:eastAsia="Century Gothic" w:hAnsi="FiraGO Light" w:cs="FiraGO Light"/>
          <w:bCs/>
          <w:lang w:val="en-GB"/>
        </w:rPr>
        <w:t xml:space="preserve">events on child </w:t>
      </w:r>
      <w:r w:rsidR="004506CB" w:rsidRPr="00F36DA5">
        <w:rPr>
          <w:rFonts w:ascii="FiraGO Light" w:eastAsia="Century Gothic" w:hAnsi="FiraGO Light" w:cs="FiraGO Light"/>
          <w:bCs/>
          <w:lang w:val="en-GB"/>
        </w:rPr>
        <w:t>abuse</w:t>
      </w:r>
      <w:r w:rsidR="00EB4AEC" w:rsidRPr="00F36DA5">
        <w:rPr>
          <w:rFonts w:ascii="FiraGO Light" w:eastAsia="Century Gothic" w:hAnsi="FiraGO Light" w:cs="FiraGO Light"/>
          <w:bCs/>
          <w:lang w:val="en-GB"/>
        </w:rPr>
        <w:t>, including sexual abuse and exploitation</w:t>
      </w:r>
      <w:r w:rsidR="00A536CA">
        <w:rPr>
          <w:rFonts w:ascii="FiraGO Light" w:eastAsia="Century Gothic" w:hAnsi="FiraGO Light" w:cs="FiraGO Light"/>
          <w:bCs/>
          <w:lang w:val="en-GB"/>
        </w:rPr>
        <w:t xml:space="preserve"> on a pro bono basis</w:t>
      </w:r>
      <w:r w:rsidR="00A62D37" w:rsidRPr="00F36DA5">
        <w:rPr>
          <w:rFonts w:ascii="FiraGO Light" w:eastAsia="Century Gothic" w:hAnsi="FiraGO Light" w:cs="FiraGO Light"/>
          <w:bCs/>
          <w:lang w:val="en-GB"/>
        </w:rPr>
        <w:t>.</w:t>
      </w:r>
    </w:p>
    <w:p w14:paraId="4B9D4A20" w14:textId="77777777" w:rsidR="00E452A1" w:rsidRPr="00F36DA5" w:rsidRDefault="00E452A1" w:rsidP="002D5EBF">
      <w:pPr>
        <w:jc w:val="both"/>
        <w:rPr>
          <w:rFonts w:ascii="FiraGO Light" w:eastAsia="Century Gothic" w:hAnsi="FiraGO Light" w:cs="FiraGO Light"/>
          <w:bCs/>
          <w:lang w:val="en-GB"/>
        </w:rPr>
      </w:pPr>
    </w:p>
    <w:p w14:paraId="0E166762" w14:textId="57ECBAB6" w:rsidR="00C3079B" w:rsidRPr="00B84478" w:rsidRDefault="00DF0085" w:rsidP="002D5EBF">
      <w:pPr>
        <w:jc w:val="both"/>
        <w:rPr>
          <w:rFonts w:ascii="FiraGO Light" w:eastAsia="Century Gothic" w:hAnsi="FiraGO Light" w:cs="FiraGO Light"/>
          <w:b/>
          <w:lang w:val="en-GB"/>
        </w:rPr>
      </w:pPr>
      <w:r w:rsidRPr="00B84478">
        <w:rPr>
          <w:rFonts w:ascii="FiraGO Light" w:eastAsia="Century Gothic" w:hAnsi="FiraGO Light" w:cs="FiraGO Light"/>
          <w:b/>
          <w:lang w:val="en-GB"/>
        </w:rPr>
        <w:t>8</w:t>
      </w:r>
      <w:r w:rsidR="005E3233" w:rsidRPr="00B84478">
        <w:rPr>
          <w:rFonts w:ascii="FiraGO Light" w:eastAsia="Century Gothic" w:hAnsi="FiraGO Light" w:cs="FiraGO Light"/>
          <w:b/>
          <w:lang w:val="en-GB"/>
        </w:rPr>
        <w:t xml:space="preserve">. The commitments as a </w:t>
      </w:r>
      <w:proofErr w:type="gramStart"/>
      <w:r w:rsidR="005E3233" w:rsidRPr="00B84478">
        <w:rPr>
          <w:rFonts w:ascii="FiraGO Light" w:eastAsia="Century Gothic" w:hAnsi="FiraGO Light" w:cs="FiraGO Light"/>
          <w:b/>
          <w:lang w:val="en-GB"/>
        </w:rPr>
        <w:t>Committee</w:t>
      </w:r>
      <w:proofErr w:type="gramEnd"/>
      <w:r w:rsidR="005E3233" w:rsidRPr="00B84478">
        <w:rPr>
          <w:rFonts w:ascii="FiraGO Light" w:eastAsia="Century Gothic" w:hAnsi="FiraGO Light" w:cs="FiraGO Light"/>
          <w:b/>
          <w:lang w:val="en-GB"/>
        </w:rPr>
        <w:t xml:space="preserve"> member are very time-consuming during and outside session time. </w:t>
      </w:r>
      <w:r w:rsidR="00CE5E5A" w:rsidRPr="00B84478">
        <w:rPr>
          <w:rFonts w:ascii="FiraGO Light" w:eastAsia="Century Gothic" w:hAnsi="FiraGO Light" w:cs="FiraGO Light"/>
          <w:b/>
          <w:lang w:val="en-GB"/>
        </w:rPr>
        <w:t>How will y</w:t>
      </w:r>
      <w:r w:rsidR="000F5D29" w:rsidRPr="00B84478">
        <w:rPr>
          <w:rFonts w:ascii="FiraGO Light" w:eastAsia="Century Gothic" w:hAnsi="FiraGO Light" w:cs="FiraGO Light"/>
          <w:b/>
          <w:lang w:val="en-GB"/>
        </w:rPr>
        <w:t>ou ensure to</w:t>
      </w:r>
      <w:r w:rsidR="005E3233" w:rsidRPr="00B84478">
        <w:rPr>
          <w:rFonts w:ascii="FiraGO Light" w:eastAsia="Century Gothic" w:hAnsi="FiraGO Light" w:cs="FiraGO Light"/>
          <w:b/>
          <w:lang w:val="en-GB"/>
        </w:rPr>
        <w:t xml:space="preserve"> have the capacity to dedicate the necessary time to the work of the Committee</w:t>
      </w:r>
      <w:r w:rsidR="00FD45DF" w:rsidRPr="00B84478">
        <w:rPr>
          <w:rFonts w:ascii="FiraGO Light" w:eastAsia="Century Gothic" w:hAnsi="FiraGO Light" w:cs="FiraGO Light"/>
          <w:b/>
          <w:lang w:val="en-GB"/>
        </w:rPr>
        <w:t>, both in person and online</w:t>
      </w:r>
      <w:r w:rsidR="005E3233" w:rsidRPr="00B84478">
        <w:rPr>
          <w:rFonts w:ascii="FiraGO Light" w:eastAsia="Century Gothic" w:hAnsi="FiraGO Light" w:cs="FiraGO Light"/>
          <w:b/>
          <w:lang w:val="en-GB"/>
        </w:rPr>
        <w:t xml:space="preserve">? </w:t>
      </w:r>
    </w:p>
    <w:p w14:paraId="767F2DE8" w14:textId="77D082FA" w:rsidR="004B6825" w:rsidRPr="00F36DA5" w:rsidRDefault="004B6825" w:rsidP="002D5EBF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 xml:space="preserve">I have no other </w:t>
      </w:r>
      <w:r w:rsidR="00521CB9" w:rsidRPr="00F36DA5">
        <w:rPr>
          <w:rFonts w:ascii="FiraGO Light" w:eastAsia="Century Gothic" w:hAnsi="FiraGO Light" w:cs="FiraGO Light"/>
          <w:bCs/>
          <w:lang w:val="en-GB"/>
        </w:rPr>
        <w:t>engagements or work obligations than to serve the Committee as I have done since I became a member in 2019</w:t>
      </w:r>
      <w:r w:rsidR="00F36DA5">
        <w:rPr>
          <w:rFonts w:ascii="FiraGO Light" w:eastAsia="Century Gothic" w:hAnsi="FiraGO Light" w:cs="FiraGO Light"/>
          <w:bCs/>
          <w:lang w:val="en-GB"/>
        </w:rPr>
        <w:t>.</w:t>
      </w:r>
    </w:p>
    <w:p w14:paraId="45209B24" w14:textId="77777777" w:rsidR="00E452A1" w:rsidRPr="00F36DA5" w:rsidRDefault="00E452A1" w:rsidP="002D5EBF">
      <w:pPr>
        <w:jc w:val="both"/>
        <w:rPr>
          <w:rFonts w:ascii="FiraGO Light" w:eastAsia="Century Gothic" w:hAnsi="FiraGO Light" w:cs="FiraGO Light"/>
          <w:bCs/>
          <w:lang w:val="en-GB"/>
        </w:rPr>
      </w:pPr>
    </w:p>
    <w:p w14:paraId="378DE01E" w14:textId="64627A0B" w:rsidR="005E3233" w:rsidRPr="00B84478" w:rsidRDefault="00DF0085" w:rsidP="002D5EBF">
      <w:pPr>
        <w:jc w:val="both"/>
        <w:rPr>
          <w:rFonts w:ascii="FiraGO Light" w:eastAsia="Century Gothic" w:hAnsi="FiraGO Light" w:cs="FiraGO Light"/>
          <w:b/>
          <w:lang w:val="en-GB"/>
        </w:rPr>
      </w:pPr>
      <w:r w:rsidRPr="00B84478">
        <w:rPr>
          <w:rFonts w:ascii="FiraGO Light" w:eastAsia="Century Gothic" w:hAnsi="FiraGO Light" w:cs="FiraGO Light"/>
          <w:b/>
          <w:lang w:val="en-GB"/>
        </w:rPr>
        <w:t>9</w:t>
      </w:r>
      <w:r w:rsidR="005E3233" w:rsidRPr="00B84478">
        <w:rPr>
          <w:rFonts w:ascii="FiraGO Light" w:eastAsia="Century Gothic" w:hAnsi="FiraGO Light" w:cs="FiraGO Light"/>
          <w:b/>
          <w:lang w:val="en-GB"/>
        </w:rPr>
        <w:t>. What are the current and main challenges that you see for the treaty body system</w:t>
      </w:r>
      <w:r w:rsidR="0008109F" w:rsidRPr="00B84478">
        <w:rPr>
          <w:rFonts w:ascii="FiraGO Light" w:eastAsia="Century Gothic" w:hAnsi="FiraGO Light" w:cs="FiraGO Light"/>
          <w:b/>
          <w:lang w:val="en-GB"/>
        </w:rPr>
        <w:t xml:space="preserve"> and what are your ideas for improvement? </w:t>
      </w:r>
    </w:p>
    <w:p w14:paraId="30F0F5BA" w14:textId="44E15DF3" w:rsidR="00521CB9" w:rsidRPr="00F36DA5" w:rsidRDefault="00521CB9" w:rsidP="002D5EBF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>T</w:t>
      </w:r>
      <w:r w:rsidR="00475231">
        <w:rPr>
          <w:rFonts w:ascii="FiraGO Light" w:eastAsia="Century Gothic" w:hAnsi="FiraGO Light" w:cs="FiraGO Light"/>
          <w:bCs/>
          <w:lang w:val="en-GB"/>
        </w:rPr>
        <w:t>oday, t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he </w:t>
      </w:r>
      <w:r w:rsidR="00475231">
        <w:rPr>
          <w:rFonts w:ascii="FiraGO Light" w:eastAsia="Century Gothic" w:hAnsi="FiraGO Light" w:cs="FiraGO Light"/>
          <w:bCs/>
          <w:lang w:val="en-GB"/>
        </w:rPr>
        <w:t xml:space="preserve">Committee’s </w:t>
      </w:r>
      <w:r w:rsidRPr="00F36DA5">
        <w:rPr>
          <w:rFonts w:ascii="FiraGO Light" w:eastAsia="Century Gothic" w:hAnsi="FiraGO Light" w:cs="FiraGO Light"/>
          <w:bCs/>
          <w:lang w:val="en-GB"/>
        </w:rPr>
        <w:t>main challenge</w:t>
      </w:r>
      <w:r w:rsidR="00475231">
        <w:rPr>
          <w:rFonts w:ascii="FiraGO Light" w:eastAsia="Century Gothic" w:hAnsi="FiraGO Light" w:cs="FiraGO Light"/>
          <w:bCs/>
          <w:lang w:val="en-GB"/>
        </w:rPr>
        <w:t xml:space="preserve"> i</w:t>
      </w:r>
      <w:r w:rsidRPr="00F36DA5">
        <w:rPr>
          <w:rFonts w:ascii="FiraGO Light" w:eastAsia="Century Gothic" w:hAnsi="FiraGO Light" w:cs="FiraGO Light"/>
          <w:bCs/>
          <w:lang w:val="en-GB"/>
        </w:rPr>
        <w:t>s to address the unacceptabl</w:t>
      </w:r>
      <w:r w:rsidR="00475231">
        <w:rPr>
          <w:rFonts w:ascii="FiraGO Light" w:eastAsia="Century Gothic" w:hAnsi="FiraGO Light" w:cs="FiraGO Light"/>
          <w:bCs/>
          <w:lang w:val="en-GB"/>
        </w:rPr>
        <w:t>y long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backlog of state reports by implementing the simplified reporting procedure as a default work procedure and ensure the predictable calendar (8 years) with a midterm follow up. Furthermore, </w:t>
      </w:r>
      <w:r w:rsidR="00475231">
        <w:rPr>
          <w:rFonts w:ascii="FiraGO Light" w:eastAsia="Century Gothic" w:hAnsi="FiraGO Light" w:cs="FiraGO Light"/>
          <w:bCs/>
          <w:lang w:val="en-GB"/>
        </w:rPr>
        <w:t xml:space="preserve">there is much room for improving 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the coordination of the work of the treaty body system with the aim of </w:t>
      </w:r>
      <w:r w:rsidR="00A536CA">
        <w:rPr>
          <w:rFonts w:ascii="FiraGO Light" w:eastAsia="Century Gothic" w:hAnsi="FiraGO Light" w:cs="FiraGO Light"/>
          <w:bCs/>
          <w:lang w:val="en-GB"/>
        </w:rPr>
        <w:t xml:space="preserve">harmonizing, </w:t>
      </w:r>
      <w:r w:rsidRPr="00F36DA5">
        <w:rPr>
          <w:rFonts w:ascii="FiraGO Light" w:eastAsia="Century Gothic" w:hAnsi="FiraGO Light" w:cs="FiraGO Light"/>
          <w:bCs/>
          <w:lang w:val="en-GB"/>
        </w:rPr>
        <w:t>avoiding du</w:t>
      </w:r>
      <w:r w:rsidR="00AD1E9D" w:rsidRPr="00F36DA5">
        <w:rPr>
          <w:rFonts w:ascii="FiraGO Light" w:eastAsia="Century Gothic" w:hAnsi="FiraGO Light" w:cs="FiraGO Light"/>
          <w:bCs/>
          <w:lang w:val="en-GB"/>
        </w:rPr>
        <w:t>p</w:t>
      </w:r>
      <w:r w:rsidRPr="00F36DA5">
        <w:rPr>
          <w:rFonts w:ascii="FiraGO Light" w:eastAsia="Century Gothic" w:hAnsi="FiraGO Light" w:cs="FiraGO Light"/>
          <w:bCs/>
          <w:lang w:val="en-GB"/>
        </w:rPr>
        <w:t>licatio</w:t>
      </w:r>
      <w:r w:rsidR="00AD1E9D" w:rsidRPr="00F36DA5">
        <w:rPr>
          <w:rFonts w:ascii="FiraGO Light" w:eastAsia="Century Gothic" w:hAnsi="FiraGO Light" w:cs="FiraGO Light"/>
          <w:bCs/>
          <w:lang w:val="en-GB"/>
        </w:rPr>
        <w:t xml:space="preserve">n and </w:t>
      </w:r>
      <w:r w:rsidR="000224DC" w:rsidRPr="00F36DA5">
        <w:rPr>
          <w:rFonts w:ascii="FiraGO Light" w:eastAsia="Century Gothic" w:hAnsi="FiraGO Light" w:cs="FiraGO Light"/>
          <w:bCs/>
          <w:lang w:val="en-GB"/>
        </w:rPr>
        <w:t xml:space="preserve">to </w:t>
      </w:r>
      <w:r w:rsidR="00AD1E9D" w:rsidRPr="00F36DA5">
        <w:rPr>
          <w:rFonts w:ascii="FiraGO Light" w:eastAsia="Century Gothic" w:hAnsi="FiraGO Light" w:cs="FiraGO Light"/>
          <w:bCs/>
          <w:lang w:val="en-GB"/>
        </w:rPr>
        <w:t>increase efficiency should be high on the agenda.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</w:p>
    <w:p w14:paraId="16200AB6" w14:textId="31B36967" w:rsidR="005E3233" w:rsidRPr="00F36DA5" w:rsidRDefault="005E3233" w:rsidP="002D5EBF">
      <w:pPr>
        <w:jc w:val="both"/>
        <w:rPr>
          <w:rFonts w:ascii="FiraGO Light" w:eastAsia="Century Gothic" w:hAnsi="FiraGO Light" w:cs="FiraGO Light"/>
          <w:bCs/>
          <w:lang w:val="en-GB"/>
        </w:rPr>
      </w:pPr>
    </w:p>
    <w:p w14:paraId="3DC3DE3F" w14:textId="1484F579" w:rsidR="0051777E" w:rsidRPr="00B84478" w:rsidRDefault="0051777E" w:rsidP="002D5EBF">
      <w:pPr>
        <w:jc w:val="both"/>
        <w:rPr>
          <w:rFonts w:ascii="FiraGO Light" w:eastAsia="Century Gothic" w:hAnsi="FiraGO Light" w:cs="FiraGO Light"/>
          <w:b/>
          <w:lang w:val="en-GB"/>
        </w:rPr>
      </w:pPr>
      <w:r w:rsidRPr="00B84478">
        <w:rPr>
          <w:rFonts w:ascii="FiraGO Light" w:eastAsia="Century Gothic" w:hAnsi="FiraGO Light" w:cs="FiraGO Light"/>
          <w:b/>
          <w:lang w:val="en-GB"/>
        </w:rPr>
        <w:t xml:space="preserve">10. Given the current </w:t>
      </w:r>
      <w:r w:rsidR="002F4F43" w:rsidRPr="00B84478">
        <w:rPr>
          <w:rFonts w:ascii="FiraGO Light" w:eastAsia="Century Gothic" w:hAnsi="FiraGO Light" w:cs="FiraGO Light"/>
          <w:b/>
          <w:lang w:val="en-GB"/>
        </w:rPr>
        <w:t>situation of the COVID-19 pandemic worldwide and the</w:t>
      </w:r>
      <w:r w:rsidR="00516497" w:rsidRPr="00B84478">
        <w:rPr>
          <w:rFonts w:ascii="FiraGO Light" w:eastAsia="Century Gothic" w:hAnsi="FiraGO Light" w:cs="FiraGO Light"/>
          <w:b/>
          <w:lang w:val="en-GB"/>
        </w:rPr>
        <w:t xml:space="preserve"> disruption of </w:t>
      </w:r>
      <w:r w:rsidR="00FD45DF" w:rsidRPr="00B84478">
        <w:rPr>
          <w:rFonts w:ascii="FiraGO Light" w:eastAsia="Century Gothic" w:hAnsi="FiraGO Light" w:cs="FiraGO Light"/>
          <w:b/>
          <w:lang w:val="en-GB"/>
        </w:rPr>
        <w:t>i</w:t>
      </w:r>
      <w:r w:rsidR="00516497" w:rsidRPr="00B84478">
        <w:rPr>
          <w:rFonts w:ascii="FiraGO Light" w:eastAsia="Century Gothic" w:hAnsi="FiraGO Light" w:cs="FiraGO Light"/>
          <w:b/>
          <w:lang w:val="en-GB"/>
        </w:rPr>
        <w:t>n person meetings of treaty bodies</w:t>
      </w:r>
      <w:r w:rsidR="00DC6DD2" w:rsidRPr="00B84478">
        <w:rPr>
          <w:rFonts w:ascii="FiraGO Light" w:eastAsia="Century Gothic" w:hAnsi="FiraGO Light" w:cs="FiraGO Light"/>
          <w:b/>
          <w:lang w:val="en-GB"/>
        </w:rPr>
        <w:t xml:space="preserve">, will </w:t>
      </w:r>
      <w:r w:rsidR="00FB61BC" w:rsidRPr="00B84478">
        <w:rPr>
          <w:rFonts w:ascii="FiraGO Light" w:eastAsia="Century Gothic" w:hAnsi="FiraGO Light" w:cs="FiraGO Light"/>
          <w:b/>
          <w:lang w:val="en-GB"/>
        </w:rPr>
        <w:t xml:space="preserve">you be willing to </w:t>
      </w:r>
      <w:r w:rsidR="000F5D29" w:rsidRPr="00B84478">
        <w:rPr>
          <w:rFonts w:ascii="FiraGO Light" w:eastAsia="Century Gothic" w:hAnsi="FiraGO Light" w:cs="FiraGO Light"/>
          <w:b/>
          <w:lang w:val="en-GB"/>
        </w:rPr>
        <w:t xml:space="preserve">adapt to </w:t>
      </w:r>
      <w:r w:rsidR="009D1D3F" w:rsidRPr="00B84478">
        <w:rPr>
          <w:rFonts w:ascii="FiraGO Light" w:eastAsia="Century Gothic" w:hAnsi="FiraGO Light" w:cs="FiraGO Light"/>
          <w:b/>
          <w:lang w:val="en-GB"/>
        </w:rPr>
        <w:t xml:space="preserve">undertake online work </w:t>
      </w:r>
      <w:r w:rsidR="008B5C67" w:rsidRPr="00B84478">
        <w:rPr>
          <w:rFonts w:ascii="FiraGO Light" w:eastAsia="Century Gothic" w:hAnsi="FiraGO Light" w:cs="FiraGO Light"/>
          <w:b/>
          <w:lang w:val="en-GB"/>
        </w:rPr>
        <w:t>during your</w:t>
      </w:r>
      <w:r w:rsidR="00FB61BC" w:rsidRPr="00B84478">
        <w:rPr>
          <w:rFonts w:ascii="FiraGO Light" w:eastAsia="Century Gothic" w:hAnsi="FiraGO Light" w:cs="FiraGO Light"/>
          <w:b/>
          <w:lang w:val="en-GB"/>
        </w:rPr>
        <w:t xml:space="preserve"> mandate</w:t>
      </w:r>
      <w:r w:rsidR="000F5D29" w:rsidRPr="00B84478">
        <w:rPr>
          <w:rFonts w:ascii="FiraGO Light" w:eastAsia="Century Gothic" w:hAnsi="FiraGO Light" w:cs="FiraGO Light"/>
          <w:b/>
          <w:lang w:val="en-GB"/>
        </w:rPr>
        <w:t>, as an increasing way of functioning of the Committees</w:t>
      </w:r>
      <w:r w:rsidR="00FB61BC" w:rsidRPr="00B84478">
        <w:rPr>
          <w:rFonts w:ascii="FiraGO Light" w:eastAsia="Century Gothic" w:hAnsi="FiraGO Light" w:cs="FiraGO Light"/>
          <w:b/>
          <w:lang w:val="en-GB"/>
        </w:rPr>
        <w:t>?</w:t>
      </w:r>
    </w:p>
    <w:p w14:paraId="4BC9ED10" w14:textId="764553C7" w:rsidR="00AD1E9D" w:rsidRPr="00F36DA5" w:rsidRDefault="00511460" w:rsidP="002D5EBF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>Online work</w:t>
      </w:r>
      <w:r w:rsidR="00AD1E9D" w:rsidRPr="00F36DA5">
        <w:rPr>
          <w:rFonts w:ascii="FiraGO Light" w:eastAsia="Century Gothic" w:hAnsi="FiraGO Light" w:cs="FiraGO Light"/>
          <w:bCs/>
          <w:lang w:val="en-GB"/>
        </w:rPr>
        <w:t xml:space="preserve"> has been necessary during the </w:t>
      </w:r>
      <w:r w:rsidR="00F36DA5" w:rsidRPr="00F36DA5">
        <w:rPr>
          <w:rFonts w:ascii="FiraGO Light" w:eastAsia="Century Gothic" w:hAnsi="FiraGO Light" w:cs="FiraGO Light"/>
          <w:bCs/>
          <w:lang w:val="en-GB"/>
        </w:rPr>
        <w:t>pandemic,</w:t>
      </w:r>
      <w:r w:rsidR="00AD1E9D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F36DA5">
        <w:rPr>
          <w:rFonts w:ascii="FiraGO Light" w:eastAsia="Century Gothic" w:hAnsi="FiraGO Light" w:cs="FiraGO Light"/>
          <w:bCs/>
          <w:lang w:val="en-GB"/>
        </w:rPr>
        <w:t>where I have actively participated</w:t>
      </w:r>
      <w:r w:rsidR="00AD1E9D" w:rsidRPr="00F36DA5">
        <w:rPr>
          <w:rFonts w:ascii="FiraGO Light" w:eastAsia="Century Gothic" w:hAnsi="FiraGO Light" w:cs="FiraGO Light"/>
          <w:bCs/>
          <w:lang w:val="en-GB"/>
        </w:rPr>
        <w:t xml:space="preserve">, </w:t>
      </w:r>
      <w:r w:rsidR="00F36DA5">
        <w:rPr>
          <w:rFonts w:ascii="FiraGO Light" w:eastAsia="Century Gothic" w:hAnsi="FiraGO Light" w:cs="FiraGO Light"/>
          <w:bCs/>
          <w:lang w:val="en-GB"/>
        </w:rPr>
        <w:t>including in</w:t>
      </w:r>
      <w:r w:rsidR="00A536CA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DF45BD" w:rsidRPr="00F36DA5">
        <w:rPr>
          <w:rFonts w:ascii="FiraGO Light" w:eastAsia="Century Gothic" w:hAnsi="FiraGO Light" w:cs="FiraGO Light"/>
          <w:bCs/>
          <w:lang w:val="en-GB"/>
        </w:rPr>
        <w:t xml:space="preserve">the </w:t>
      </w:r>
      <w:r w:rsidR="00475231">
        <w:rPr>
          <w:rFonts w:ascii="FiraGO Light" w:eastAsia="Century Gothic" w:hAnsi="FiraGO Light" w:cs="FiraGO Light"/>
          <w:bCs/>
          <w:lang w:val="en-GB"/>
        </w:rPr>
        <w:t>four</w:t>
      </w:r>
      <w:r w:rsidR="00835595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DF45BD" w:rsidRPr="00F36DA5">
        <w:rPr>
          <w:rFonts w:ascii="FiraGO Light" w:eastAsia="Century Gothic" w:hAnsi="FiraGO Light" w:cs="FiraGO Light"/>
          <w:bCs/>
          <w:lang w:val="en-GB"/>
        </w:rPr>
        <w:t xml:space="preserve">Committee </w:t>
      </w:r>
      <w:r w:rsidR="00835595" w:rsidRPr="00F36DA5">
        <w:rPr>
          <w:rFonts w:ascii="FiraGO Light" w:eastAsia="Century Gothic" w:hAnsi="FiraGO Light" w:cs="FiraGO Light"/>
          <w:bCs/>
          <w:lang w:val="en-GB"/>
        </w:rPr>
        <w:t>sessions which have been held</w:t>
      </w:r>
      <w:r w:rsidR="00DF45BD" w:rsidRPr="00F36DA5">
        <w:rPr>
          <w:rFonts w:ascii="FiraGO Light" w:eastAsia="Century Gothic" w:hAnsi="FiraGO Light" w:cs="FiraGO Light"/>
          <w:bCs/>
          <w:lang w:val="en-GB"/>
        </w:rPr>
        <w:t xml:space="preserve"> online</w:t>
      </w:r>
      <w:r w:rsidR="00835595" w:rsidRPr="00F36DA5">
        <w:rPr>
          <w:rFonts w:ascii="FiraGO Light" w:eastAsia="Century Gothic" w:hAnsi="FiraGO Light" w:cs="FiraGO Light"/>
          <w:bCs/>
          <w:lang w:val="en-GB"/>
        </w:rPr>
        <w:t xml:space="preserve"> and </w:t>
      </w:r>
      <w:r w:rsidR="00DF45BD" w:rsidRPr="00F36DA5">
        <w:rPr>
          <w:rFonts w:ascii="FiraGO Light" w:eastAsia="Century Gothic" w:hAnsi="FiraGO Light" w:cs="FiraGO Light"/>
          <w:bCs/>
          <w:lang w:val="en-GB"/>
        </w:rPr>
        <w:t xml:space="preserve">as well </w:t>
      </w:r>
      <w:proofErr w:type="gramStart"/>
      <w:r w:rsidR="00AD1E9D" w:rsidRPr="00F36DA5">
        <w:rPr>
          <w:rFonts w:ascii="FiraGO Light" w:eastAsia="Century Gothic" w:hAnsi="FiraGO Light" w:cs="FiraGO Light"/>
          <w:bCs/>
          <w:lang w:val="en-GB"/>
        </w:rPr>
        <w:t>with regard to</w:t>
      </w:r>
      <w:proofErr w:type="gramEnd"/>
      <w:r w:rsidR="00A536CA">
        <w:rPr>
          <w:rFonts w:ascii="FiraGO Light" w:eastAsia="Century Gothic" w:hAnsi="FiraGO Light" w:cs="FiraGO Light"/>
          <w:bCs/>
          <w:lang w:val="en-GB"/>
        </w:rPr>
        <w:t xml:space="preserve"> working group meetings of </w:t>
      </w:r>
      <w:r w:rsidR="00AD1E9D" w:rsidRPr="00F36DA5">
        <w:rPr>
          <w:rFonts w:ascii="FiraGO Light" w:eastAsia="Century Gothic" w:hAnsi="FiraGO Light" w:cs="FiraGO Light"/>
          <w:bCs/>
          <w:lang w:val="en-GB"/>
        </w:rPr>
        <w:t>OPIC</w:t>
      </w:r>
      <w:r w:rsidR="00C026C7">
        <w:rPr>
          <w:rFonts w:ascii="FiraGO Light" w:eastAsia="Century Gothic" w:hAnsi="FiraGO Light" w:cs="FiraGO Light"/>
          <w:bCs/>
          <w:lang w:val="en-GB"/>
        </w:rPr>
        <w:t xml:space="preserve"> cases</w:t>
      </w:r>
      <w:r w:rsidR="00AD1E9D" w:rsidRPr="00F36DA5">
        <w:rPr>
          <w:rFonts w:ascii="FiraGO Light" w:eastAsia="Century Gothic" w:hAnsi="FiraGO Light" w:cs="FiraGO Light"/>
          <w:bCs/>
          <w:lang w:val="en-GB"/>
        </w:rPr>
        <w:t>, the making of GC 25 and GC 26</w:t>
      </w:r>
      <w:r w:rsidR="00854D5C">
        <w:rPr>
          <w:rFonts w:ascii="FiraGO Light" w:eastAsia="Century Gothic" w:hAnsi="FiraGO Light" w:cs="FiraGO Light"/>
          <w:bCs/>
          <w:lang w:val="en-GB"/>
        </w:rPr>
        <w:t>, the preparation of the DGD (Day of General Discussion)</w:t>
      </w:r>
      <w:r w:rsidR="00AD1E9D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835595" w:rsidRPr="00F36DA5">
        <w:rPr>
          <w:rFonts w:ascii="FiraGO Light" w:eastAsia="Century Gothic" w:hAnsi="FiraGO Light" w:cs="FiraGO Light"/>
          <w:bCs/>
          <w:lang w:val="en-GB"/>
        </w:rPr>
        <w:t>and other work</w:t>
      </w:r>
      <w:r w:rsidR="00F76C98" w:rsidRPr="00F36DA5">
        <w:rPr>
          <w:rFonts w:ascii="FiraGO Light" w:eastAsia="Century Gothic" w:hAnsi="FiraGO Light" w:cs="FiraGO Light"/>
          <w:bCs/>
          <w:lang w:val="en-GB"/>
        </w:rPr>
        <w:t>ing groups</w:t>
      </w:r>
      <w:r w:rsidR="00835595" w:rsidRPr="00F36DA5">
        <w:rPr>
          <w:rFonts w:ascii="FiraGO Light" w:eastAsia="Century Gothic" w:hAnsi="FiraGO Light" w:cs="FiraGO Light"/>
          <w:bCs/>
          <w:lang w:val="en-GB"/>
        </w:rPr>
        <w:t xml:space="preserve"> of the Committee. H</w:t>
      </w:r>
      <w:r w:rsidR="00AD1E9D" w:rsidRPr="00F36DA5">
        <w:rPr>
          <w:rFonts w:ascii="FiraGO Light" w:eastAsia="Century Gothic" w:hAnsi="FiraGO Light" w:cs="FiraGO Light"/>
          <w:bCs/>
          <w:lang w:val="en-GB"/>
        </w:rPr>
        <w:t>owever</w:t>
      </w:r>
      <w:r w:rsidR="00F36DA5">
        <w:rPr>
          <w:rFonts w:ascii="FiraGO Light" w:eastAsia="Century Gothic" w:hAnsi="FiraGO Light" w:cs="FiraGO Light"/>
          <w:bCs/>
          <w:lang w:val="en-GB"/>
        </w:rPr>
        <w:t>,</w:t>
      </w:r>
      <w:r w:rsidR="00AD1E9D" w:rsidRPr="00F36DA5">
        <w:rPr>
          <w:rFonts w:ascii="FiraGO Light" w:eastAsia="Century Gothic" w:hAnsi="FiraGO Light" w:cs="FiraGO Light"/>
          <w:bCs/>
          <w:lang w:val="en-GB"/>
        </w:rPr>
        <w:t xml:space="preserve"> I </w:t>
      </w:r>
      <w:proofErr w:type="gramStart"/>
      <w:r w:rsidR="00AD1E9D" w:rsidRPr="00F36DA5">
        <w:rPr>
          <w:rFonts w:ascii="FiraGO Light" w:eastAsia="Century Gothic" w:hAnsi="FiraGO Light" w:cs="FiraGO Light"/>
          <w:bCs/>
          <w:lang w:val="en-GB"/>
        </w:rPr>
        <w:t>am of the opinion that</w:t>
      </w:r>
      <w:proofErr w:type="gramEnd"/>
      <w:r w:rsidR="00AD1E9D" w:rsidRPr="00F36DA5">
        <w:rPr>
          <w:rFonts w:ascii="FiraGO Light" w:eastAsia="Century Gothic" w:hAnsi="FiraGO Light" w:cs="FiraGO Light"/>
          <w:bCs/>
          <w:lang w:val="en-GB"/>
        </w:rPr>
        <w:t xml:space="preserve"> State party reviews should be</w:t>
      </w:r>
      <w:r w:rsidR="00835595" w:rsidRPr="00F36DA5">
        <w:rPr>
          <w:rFonts w:ascii="FiraGO Light" w:eastAsia="Century Gothic" w:hAnsi="FiraGO Light" w:cs="FiraGO Light"/>
          <w:bCs/>
          <w:lang w:val="en-GB"/>
        </w:rPr>
        <w:t xml:space="preserve"> face to face as possible or in hybrid form</w:t>
      </w:r>
      <w:r w:rsidR="00F36DA5">
        <w:rPr>
          <w:rFonts w:ascii="FiraGO Light" w:eastAsia="Century Gothic" w:hAnsi="FiraGO Light" w:cs="FiraGO Light"/>
          <w:bCs/>
          <w:lang w:val="en-GB"/>
        </w:rPr>
        <w:t>at</w:t>
      </w:r>
      <w:r w:rsidR="00835595" w:rsidRPr="00F36DA5">
        <w:rPr>
          <w:rFonts w:ascii="FiraGO Light" w:eastAsia="Century Gothic" w:hAnsi="FiraGO Light" w:cs="FiraGO Light"/>
          <w:bCs/>
          <w:lang w:val="en-GB"/>
        </w:rPr>
        <w:t>. The experience of fully online</w:t>
      </w:r>
      <w:r w:rsidR="00860E32" w:rsidRPr="00F36DA5">
        <w:rPr>
          <w:rFonts w:ascii="FiraGO Light" w:eastAsia="Century Gothic" w:hAnsi="FiraGO Light" w:cs="FiraGO Light"/>
          <w:bCs/>
          <w:lang w:val="en-GB"/>
        </w:rPr>
        <w:t xml:space="preserve"> state</w:t>
      </w:r>
      <w:r w:rsidR="00835595" w:rsidRPr="00F36DA5">
        <w:rPr>
          <w:rFonts w:ascii="FiraGO Light" w:eastAsia="Century Gothic" w:hAnsi="FiraGO Light" w:cs="FiraGO Light"/>
          <w:bCs/>
          <w:lang w:val="en-GB"/>
        </w:rPr>
        <w:t xml:space="preserve"> review</w:t>
      </w:r>
      <w:r w:rsidR="00860E32" w:rsidRPr="00F36DA5">
        <w:rPr>
          <w:rFonts w:ascii="FiraGO Light" w:eastAsia="Century Gothic" w:hAnsi="FiraGO Light" w:cs="FiraGO Light"/>
          <w:bCs/>
          <w:lang w:val="en-GB"/>
        </w:rPr>
        <w:t>s</w:t>
      </w:r>
      <w:r w:rsidR="00835595" w:rsidRPr="00F36DA5">
        <w:rPr>
          <w:rFonts w:ascii="FiraGO Light" w:eastAsia="Century Gothic" w:hAnsi="FiraGO Light" w:cs="FiraGO Light"/>
          <w:bCs/>
          <w:lang w:val="en-GB"/>
        </w:rPr>
        <w:t xml:space="preserve"> is regrettably very poor, </w:t>
      </w:r>
      <w:r w:rsidR="00475231">
        <w:rPr>
          <w:rFonts w:ascii="FiraGO Light" w:eastAsia="Century Gothic" w:hAnsi="FiraGO Light" w:cs="FiraGO Light"/>
          <w:bCs/>
          <w:lang w:val="en-GB"/>
        </w:rPr>
        <w:t xml:space="preserve">not least </w:t>
      </w:r>
      <w:proofErr w:type="gramStart"/>
      <w:r w:rsidR="00F76C98" w:rsidRPr="00F36DA5">
        <w:rPr>
          <w:rFonts w:ascii="FiraGO Light" w:eastAsia="Century Gothic" w:hAnsi="FiraGO Light" w:cs="FiraGO Light"/>
          <w:bCs/>
          <w:lang w:val="en-GB"/>
        </w:rPr>
        <w:t>due</w:t>
      </w:r>
      <w:r w:rsidR="00835595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475231">
        <w:rPr>
          <w:rFonts w:ascii="FiraGO Light" w:eastAsia="Century Gothic" w:hAnsi="FiraGO Light" w:cs="FiraGO Light"/>
          <w:bCs/>
          <w:lang w:val="en-GB"/>
        </w:rPr>
        <w:t xml:space="preserve">to </w:t>
      </w:r>
      <w:r w:rsidR="00835595" w:rsidRPr="00F36DA5">
        <w:rPr>
          <w:rFonts w:ascii="FiraGO Light" w:eastAsia="Century Gothic" w:hAnsi="FiraGO Light" w:cs="FiraGO Light"/>
          <w:bCs/>
          <w:lang w:val="en-GB"/>
        </w:rPr>
        <w:t>the fact that</w:t>
      </w:r>
      <w:proofErr w:type="gramEnd"/>
      <w:r w:rsidR="00835595" w:rsidRPr="00F36DA5">
        <w:rPr>
          <w:rFonts w:ascii="FiraGO Light" w:eastAsia="Century Gothic" w:hAnsi="FiraGO Light" w:cs="FiraGO Light"/>
          <w:bCs/>
          <w:lang w:val="en-GB"/>
        </w:rPr>
        <w:t xml:space="preserve"> it</w:t>
      </w:r>
      <w:r w:rsidR="00475231">
        <w:rPr>
          <w:rFonts w:ascii="FiraGO Light" w:eastAsia="Century Gothic" w:hAnsi="FiraGO Light" w:cs="FiraGO Light"/>
          <w:bCs/>
          <w:lang w:val="en-GB"/>
        </w:rPr>
        <w:t xml:space="preserve"> is less</w:t>
      </w:r>
      <w:r w:rsidR="00835595" w:rsidRPr="00F36DA5">
        <w:rPr>
          <w:rFonts w:ascii="FiraGO Light" w:eastAsia="Century Gothic" w:hAnsi="FiraGO Light" w:cs="FiraGO Light"/>
          <w:bCs/>
          <w:lang w:val="en-GB"/>
        </w:rPr>
        <w:t xml:space="preserve"> inclusive due to different time zone and connectivity problems.</w:t>
      </w:r>
    </w:p>
    <w:p w14:paraId="3E249FE1" w14:textId="77777777" w:rsidR="00AD1E9D" w:rsidRPr="00F36DA5" w:rsidRDefault="00AD1E9D" w:rsidP="002D5EBF">
      <w:pPr>
        <w:jc w:val="both"/>
        <w:rPr>
          <w:rFonts w:ascii="FiraGO Light" w:eastAsia="Century Gothic" w:hAnsi="FiraGO Light" w:cs="FiraGO Light"/>
          <w:bCs/>
          <w:lang w:val="en-GB"/>
        </w:rPr>
      </w:pPr>
    </w:p>
    <w:p w14:paraId="0DDB537E" w14:textId="77777777" w:rsidR="00DF0085" w:rsidRPr="00F36DA5" w:rsidRDefault="00DF0085" w:rsidP="00F94895">
      <w:pPr>
        <w:jc w:val="both"/>
        <w:rPr>
          <w:rFonts w:ascii="FiraGO Light" w:eastAsia="Century Gothic" w:hAnsi="FiraGO Light" w:cs="FiraGO Light"/>
          <w:bCs/>
          <w:lang w:val="en-GB"/>
        </w:rPr>
      </w:pPr>
    </w:p>
    <w:p w14:paraId="1491C559" w14:textId="091D2E53" w:rsidR="00F94895" w:rsidRPr="00F36DA5" w:rsidRDefault="00F94895" w:rsidP="00F94895">
      <w:pPr>
        <w:jc w:val="both"/>
        <w:rPr>
          <w:rFonts w:ascii="FiraGO Light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>Link to your full resume:</w:t>
      </w:r>
      <w:r w:rsidR="00AD1E9D" w:rsidRPr="00F36DA5">
        <w:rPr>
          <w:rFonts w:ascii="FiraGO Light" w:eastAsia="Century Gothic" w:hAnsi="FiraGO Light" w:cs="FiraGO Light"/>
          <w:bCs/>
          <w:lang w:val="en-GB"/>
        </w:rPr>
        <w:t xml:space="preserve">  </w:t>
      </w:r>
      <w:hyperlink r:id="rId15" w:history="1">
        <w:r w:rsidR="00AD1E9D" w:rsidRPr="00F36DA5">
          <w:rPr>
            <w:rStyle w:val="Hyperlink"/>
            <w:rFonts w:ascii="FiraGO Light" w:hAnsi="FiraGO Light" w:cs="FiraGO Light"/>
            <w:bCs/>
          </w:rPr>
          <w:t>CV-Bragi-Gudbra</w:t>
        </w:r>
        <w:r w:rsidR="00AD1E9D" w:rsidRPr="00F36DA5">
          <w:rPr>
            <w:rStyle w:val="Hyperlink"/>
            <w:rFonts w:ascii="FiraGO Light" w:hAnsi="FiraGO Light" w:cs="FiraGO Light"/>
            <w:bCs/>
          </w:rPr>
          <w:t>n</w:t>
        </w:r>
        <w:r w:rsidR="00AD1E9D" w:rsidRPr="00F36DA5">
          <w:rPr>
            <w:rStyle w:val="Hyperlink"/>
            <w:rFonts w:ascii="FiraGO Light" w:hAnsi="FiraGO Light" w:cs="FiraGO Light"/>
            <w:bCs/>
          </w:rPr>
          <w:t>dsson.docx</w:t>
        </w:r>
      </w:hyperlink>
    </w:p>
    <w:p w14:paraId="4759A27D" w14:textId="77777777" w:rsidR="00746BB7" w:rsidRDefault="00746BB7" w:rsidP="002D5EBF">
      <w:pPr>
        <w:jc w:val="both"/>
        <w:rPr>
          <w:rFonts w:ascii="FiraGO Light" w:hAnsi="FiraGO Light" w:cs="FiraGO Light"/>
          <w:bCs/>
          <w:lang w:val="en-GB"/>
        </w:rPr>
      </w:pPr>
    </w:p>
    <w:p w14:paraId="28AAD1BE" w14:textId="6AA136A9" w:rsidR="00C3079B" w:rsidRPr="00F36DA5" w:rsidRDefault="00E178D0" w:rsidP="002D5EBF">
      <w:pPr>
        <w:jc w:val="both"/>
        <w:rPr>
          <w:rFonts w:ascii="FiraGO Light" w:hAnsi="FiraGO Light" w:cs="FiraGO Light"/>
          <w:bCs/>
          <w:lang w:val="en-GB"/>
        </w:rPr>
      </w:pPr>
      <w:r w:rsidRPr="00F36DA5">
        <w:rPr>
          <w:rFonts w:ascii="FiraGO Light" w:hAnsi="FiraGO Light" w:cs="FiraGO Light"/>
          <w:bCs/>
          <w:noProof/>
          <w:lang w:val="en-GB" w:eastAsia="fr-CH"/>
        </w:rPr>
        <w:drawing>
          <wp:anchor distT="0" distB="0" distL="114300" distR="114300" simplePos="0" relativeHeight="251658240" behindDoc="1" locked="0" layoutInCell="1" allowOverlap="1" wp14:anchorId="7C3EC3CC" wp14:editId="57CF3F1C">
            <wp:simplePos x="0" y="0"/>
            <wp:positionH relativeFrom="column">
              <wp:posOffset>2251710</wp:posOffset>
            </wp:positionH>
            <wp:positionV relativeFrom="paragraph">
              <wp:posOffset>0</wp:posOffset>
            </wp:positionV>
            <wp:extent cx="1253778" cy="756000"/>
            <wp:effectExtent l="0" t="0" r="3810" b="6350"/>
            <wp:wrapTight wrapText="bothSides">
              <wp:wrapPolygon edited="0">
                <wp:start x="0" y="0"/>
                <wp:lineTo x="0" y="21237"/>
                <wp:lineTo x="21337" y="21237"/>
                <wp:lineTo x="213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ightsConnectLogo_Centered_Wor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77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004E8" w14:textId="0984FB23" w:rsidR="00C3079B" w:rsidRPr="00F36DA5" w:rsidRDefault="00C3079B" w:rsidP="002D5EBF">
      <w:pPr>
        <w:jc w:val="both"/>
        <w:rPr>
          <w:rFonts w:ascii="FiraGO Light" w:hAnsi="FiraGO Light" w:cs="FiraGO Light"/>
          <w:bCs/>
          <w:lang w:val="en-GB"/>
        </w:rPr>
      </w:pPr>
    </w:p>
    <w:p w14:paraId="5533D85C" w14:textId="41983718" w:rsidR="00E452A1" w:rsidRPr="00F36DA5" w:rsidRDefault="00E452A1" w:rsidP="00E178D0">
      <w:pPr>
        <w:pBdr>
          <w:bottom w:val="single" w:sz="4" w:space="1" w:color="auto"/>
        </w:pBdr>
        <w:jc w:val="center"/>
        <w:rPr>
          <w:rFonts w:ascii="FiraGO Light" w:eastAsia="Century Gothic,Times New Roman," w:hAnsi="FiraGO Light" w:cs="FiraGO Light"/>
          <w:bCs/>
          <w:color w:val="2E74B5" w:themeColor="accent1" w:themeShade="BF"/>
          <w:sz w:val="24"/>
          <w:szCs w:val="24"/>
          <w:lang w:val="en-GB"/>
        </w:rPr>
      </w:pPr>
    </w:p>
    <w:p w14:paraId="182EB90A" w14:textId="5B12BCCA" w:rsidR="006E59E3" w:rsidRPr="00F36DA5" w:rsidRDefault="00503FDF" w:rsidP="00092694">
      <w:pPr>
        <w:pBdr>
          <w:bottom w:val="single" w:sz="4" w:space="1" w:color="auto"/>
        </w:pBdr>
        <w:rPr>
          <w:rFonts w:ascii="FiraGO Light" w:hAnsi="FiraGO Light" w:cs="FiraGO Light"/>
          <w:bCs/>
          <w:i/>
          <w:sz w:val="24"/>
          <w:szCs w:val="24"/>
          <w:lang w:val="en-GB"/>
        </w:rPr>
      </w:pPr>
      <w:r w:rsidRPr="00F36DA5">
        <w:rPr>
          <w:rFonts w:ascii="FiraGO Light" w:eastAsia="Century Gothic,Times New Roman," w:hAnsi="FiraGO Light" w:cs="FiraGO Light"/>
          <w:bCs/>
          <w:color w:val="2E74B5" w:themeColor="accent1" w:themeShade="BF"/>
          <w:sz w:val="24"/>
          <w:szCs w:val="24"/>
          <w:lang w:val="en-GB"/>
        </w:rPr>
        <w:t xml:space="preserve">Questions for candidates to the UN Committee on the </w:t>
      </w:r>
      <w:r w:rsidR="005F342D" w:rsidRPr="00F36DA5">
        <w:rPr>
          <w:rFonts w:ascii="FiraGO Light" w:eastAsia="Century Gothic,Times New Roman," w:hAnsi="FiraGO Light" w:cs="FiraGO Light"/>
          <w:bCs/>
          <w:color w:val="2E74B5" w:themeColor="accent1" w:themeShade="BF"/>
          <w:sz w:val="24"/>
          <w:szCs w:val="24"/>
          <w:lang w:val="en-GB"/>
        </w:rPr>
        <w:t>Rights of the Child (CRC)</w:t>
      </w:r>
    </w:p>
    <w:p w14:paraId="537D743F" w14:textId="77777777" w:rsidR="006E59E3" w:rsidRPr="00F36DA5" w:rsidRDefault="005F342D" w:rsidP="006E59E3">
      <w:pPr>
        <w:jc w:val="both"/>
        <w:rPr>
          <w:rFonts w:ascii="FiraGO Light" w:hAnsi="FiraGO Light" w:cs="FiraGO Light"/>
          <w:bCs/>
          <w:i/>
          <w:lang w:val="en-GB"/>
        </w:rPr>
      </w:pPr>
      <w:r w:rsidRPr="00F36DA5">
        <w:rPr>
          <w:rFonts w:ascii="FiraGO Light" w:eastAsia="Century Gothic" w:hAnsi="FiraGO Light" w:cs="FiraGO Light"/>
          <w:bCs/>
          <w:i/>
          <w:iCs/>
          <w:lang w:val="en-GB"/>
        </w:rPr>
        <w:t xml:space="preserve">Please provide responses that are as precise as possible and in no more than </w:t>
      </w:r>
      <w:r w:rsidRPr="00F36DA5">
        <w:rPr>
          <w:rFonts w:ascii="FiraGO Light" w:eastAsia="Century Gothic" w:hAnsi="FiraGO Light" w:cs="FiraGO Light"/>
          <w:bCs/>
          <w:i/>
          <w:iCs/>
          <w:u w:val="single"/>
          <w:lang w:val="en-GB"/>
        </w:rPr>
        <w:t>200 words per question</w:t>
      </w:r>
      <w:r w:rsidRPr="00F36DA5">
        <w:rPr>
          <w:rFonts w:ascii="FiraGO Light" w:eastAsia="Century Gothic" w:hAnsi="FiraGO Light" w:cs="FiraGO Light"/>
          <w:bCs/>
          <w:i/>
          <w:iCs/>
          <w:lang w:val="en-GB"/>
        </w:rPr>
        <w:t>.</w:t>
      </w:r>
    </w:p>
    <w:p w14:paraId="0EE176E5" w14:textId="77777777" w:rsidR="006E59E3" w:rsidRPr="00F36DA5" w:rsidRDefault="006E59E3" w:rsidP="006E59E3">
      <w:pPr>
        <w:jc w:val="both"/>
        <w:rPr>
          <w:rFonts w:ascii="FiraGO Light" w:hAnsi="FiraGO Light" w:cs="FiraGO Light"/>
          <w:bCs/>
          <w:lang w:val="en-GB"/>
        </w:rPr>
      </w:pPr>
    </w:p>
    <w:p w14:paraId="402A9C96" w14:textId="102B9B0C" w:rsidR="00E452A1" w:rsidRPr="00B84478" w:rsidRDefault="005F342D" w:rsidP="006E59E3">
      <w:pPr>
        <w:jc w:val="both"/>
        <w:rPr>
          <w:rFonts w:ascii="FiraGO Light" w:eastAsia="Century Gothic" w:hAnsi="FiraGO Light" w:cs="FiraGO Light"/>
          <w:b/>
          <w:lang w:val="en-GB"/>
        </w:rPr>
      </w:pPr>
      <w:r w:rsidRPr="00B84478">
        <w:rPr>
          <w:rFonts w:ascii="FiraGO Light" w:eastAsia="Century Gothic" w:hAnsi="FiraGO Light" w:cs="FiraGO Light"/>
          <w:b/>
          <w:lang w:val="en-GB"/>
        </w:rPr>
        <w:t>1.Wh</w:t>
      </w:r>
      <w:r w:rsidR="008A04A2" w:rsidRPr="00B84478">
        <w:rPr>
          <w:rFonts w:ascii="FiraGO Light" w:eastAsia="Century Gothic" w:hAnsi="FiraGO Light" w:cs="FiraGO Light"/>
          <w:b/>
          <w:lang w:val="en-GB"/>
        </w:rPr>
        <w:t>at motivates</w:t>
      </w:r>
      <w:r w:rsidRPr="00B84478">
        <w:rPr>
          <w:rFonts w:ascii="FiraGO Light" w:eastAsia="Century Gothic" w:hAnsi="FiraGO Light" w:cs="FiraGO Light"/>
          <w:b/>
          <w:lang w:val="en-GB"/>
        </w:rPr>
        <w:t xml:space="preserve"> you to be a member of the Committee on the Rights of the Child?</w:t>
      </w:r>
      <w:r w:rsidR="00092694" w:rsidRPr="00B84478">
        <w:rPr>
          <w:rFonts w:ascii="FiraGO Light" w:eastAsia="Century Gothic" w:hAnsi="FiraGO Light" w:cs="FiraGO Light"/>
          <w:b/>
          <w:lang w:val="en-GB"/>
        </w:rPr>
        <w:t xml:space="preserve"> (</w:t>
      </w:r>
      <w:hyperlink r:id="rId17" w:history="1">
        <w:r w:rsidR="00092694" w:rsidRPr="00B84478">
          <w:rPr>
            <w:rStyle w:val="Hyperlink"/>
            <w:rFonts w:ascii="FiraGO Light" w:eastAsia="Century Gothic" w:hAnsi="FiraGO Light" w:cs="FiraGO Light"/>
            <w:b/>
            <w:lang w:val="en-GB"/>
          </w:rPr>
          <w:t>video option</w:t>
        </w:r>
      </w:hyperlink>
      <w:r w:rsidR="00092694" w:rsidRPr="00B84478">
        <w:rPr>
          <w:rFonts w:ascii="FiraGO Light" w:eastAsia="Century Gothic" w:hAnsi="FiraGO Light" w:cs="FiraGO Light"/>
          <w:b/>
          <w:lang w:val="en-GB"/>
        </w:rPr>
        <w:t>)</w:t>
      </w:r>
    </w:p>
    <w:p w14:paraId="73E7D7C0" w14:textId="495DB33E" w:rsidR="00201F47" w:rsidRPr="00F36DA5" w:rsidRDefault="00201F47" w:rsidP="006E59E3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>Soon after I graduated from University</w:t>
      </w:r>
      <w:r w:rsidR="00F36DA5">
        <w:rPr>
          <w:rFonts w:ascii="FiraGO Light" w:eastAsia="Century Gothic" w:hAnsi="FiraGO Light" w:cs="FiraGO Light"/>
          <w:bCs/>
          <w:lang w:val="en-GB"/>
        </w:rPr>
        <w:t>,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I started to work with vulnerable children and families as I director of local social services. After a decade</w:t>
      </w:r>
      <w:r w:rsidR="00F36DA5">
        <w:rPr>
          <w:rFonts w:ascii="FiraGO Light" w:eastAsia="Century Gothic" w:hAnsi="FiraGO Light" w:cs="FiraGO Light"/>
          <w:bCs/>
          <w:lang w:val="en-GB"/>
        </w:rPr>
        <w:t>,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I joined the </w:t>
      </w:r>
      <w:r w:rsidR="00F36DA5">
        <w:rPr>
          <w:rFonts w:ascii="FiraGO Light" w:eastAsia="Century Gothic" w:hAnsi="FiraGO Light" w:cs="FiraGO Light"/>
          <w:bCs/>
          <w:lang w:val="en-GB"/>
        </w:rPr>
        <w:t>M</w:t>
      </w:r>
      <w:r w:rsidRPr="00F36DA5">
        <w:rPr>
          <w:rFonts w:ascii="FiraGO Light" w:eastAsia="Century Gothic" w:hAnsi="FiraGO Light" w:cs="FiraGO Light"/>
          <w:bCs/>
          <w:lang w:val="en-GB"/>
        </w:rPr>
        <w:t>inistry</w:t>
      </w:r>
      <w:r w:rsidR="00F36DA5">
        <w:rPr>
          <w:rFonts w:ascii="FiraGO Light" w:eastAsia="Century Gothic" w:hAnsi="FiraGO Light" w:cs="FiraGO Light"/>
          <w:bCs/>
          <w:lang w:val="en-GB"/>
        </w:rPr>
        <w:t xml:space="preserve"> for Social </w:t>
      </w:r>
      <w:r w:rsidR="00F36DA5">
        <w:rPr>
          <w:rFonts w:ascii="FiraGO Light" w:eastAsia="Century Gothic" w:hAnsi="FiraGO Light" w:cs="FiraGO Light"/>
          <w:bCs/>
          <w:lang w:val="en-GB"/>
        </w:rPr>
        <w:lastRenderedPageBreak/>
        <w:t>Affairs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to work on legal reforms</w:t>
      </w:r>
      <w:r w:rsidR="00F36DA5">
        <w:rPr>
          <w:rFonts w:ascii="FiraGO Light" w:eastAsia="Century Gothic" w:hAnsi="FiraGO Light" w:cs="FiraGO Light"/>
          <w:bCs/>
          <w:lang w:val="en-GB"/>
        </w:rPr>
        <w:t xml:space="preserve"> in the interest of the child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for 5 years. Then I was appointed </w:t>
      </w:r>
      <w:r w:rsidR="00F36DA5">
        <w:rPr>
          <w:rFonts w:ascii="FiraGO Light" w:eastAsia="Century Gothic" w:hAnsi="FiraGO Light" w:cs="FiraGO Light"/>
          <w:bCs/>
          <w:lang w:val="en-GB"/>
        </w:rPr>
        <w:t>D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irector </w:t>
      </w:r>
      <w:r w:rsidR="00F36DA5">
        <w:rPr>
          <w:rFonts w:ascii="FiraGO Light" w:eastAsia="Century Gothic" w:hAnsi="FiraGO Light" w:cs="FiraGO Light"/>
          <w:bCs/>
          <w:lang w:val="en-GB"/>
        </w:rPr>
        <w:t>G</w:t>
      </w:r>
      <w:r w:rsidRPr="00F36DA5">
        <w:rPr>
          <w:rFonts w:ascii="FiraGO Light" w:eastAsia="Century Gothic" w:hAnsi="FiraGO Light" w:cs="FiraGO Light"/>
          <w:bCs/>
          <w:lang w:val="en-GB"/>
        </w:rPr>
        <w:t>eneral of the Gov</w:t>
      </w:r>
      <w:r w:rsidR="00475231">
        <w:rPr>
          <w:rFonts w:ascii="FiraGO Light" w:eastAsia="Century Gothic" w:hAnsi="FiraGO Light" w:cs="FiraGO Light"/>
          <w:bCs/>
          <w:lang w:val="en-GB"/>
        </w:rPr>
        <w:t>ernment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Agency for Child Protection for over 20 years. That</w:t>
      </w:r>
      <w:r w:rsidR="00C026C7">
        <w:rPr>
          <w:rFonts w:ascii="FiraGO Light" w:eastAsia="Century Gothic" w:hAnsi="FiraGO Light" w:cs="FiraGO Light"/>
          <w:bCs/>
          <w:lang w:val="en-GB"/>
        </w:rPr>
        <w:t xml:space="preserve"> position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gave me the possibility to engage in</w:t>
      </w:r>
      <w:r w:rsidR="00A67476" w:rsidRPr="00F36DA5">
        <w:rPr>
          <w:rFonts w:ascii="FiraGO Light" w:eastAsia="Century Gothic" w:hAnsi="FiraGO Light" w:cs="FiraGO Light"/>
          <w:bCs/>
          <w:lang w:val="en-GB"/>
        </w:rPr>
        <w:t xml:space="preserve"> regional </w:t>
      </w:r>
      <w:r w:rsidR="00AF7482" w:rsidRPr="00F36DA5">
        <w:rPr>
          <w:rFonts w:ascii="FiraGO Light" w:eastAsia="Century Gothic" w:hAnsi="FiraGO Light" w:cs="FiraGO Light"/>
          <w:bCs/>
          <w:lang w:val="en-GB"/>
        </w:rPr>
        <w:t>and international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work, including for Council of the Baltic Sea States and the Council of Europe for over 20 years.</w:t>
      </w:r>
      <w:r w:rsidR="00C04632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AF7482" w:rsidRPr="00F36DA5">
        <w:rPr>
          <w:rFonts w:ascii="FiraGO Light" w:eastAsia="Century Gothic" w:hAnsi="FiraGO Light" w:cs="FiraGO Light"/>
          <w:bCs/>
          <w:lang w:val="en-GB"/>
        </w:rPr>
        <w:t>Therefore,</w:t>
      </w:r>
      <w:r w:rsidR="00C04632" w:rsidRPr="00F36DA5">
        <w:rPr>
          <w:rFonts w:ascii="FiraGO Light" w:eastAsia="Century Gothic" w:hAnsi="FiraGO Light" w:cs="FiraGO Light"/>
          <w:bCs/>
          <w:lang w:val="en-GB"/>
        </w:rPr>
        <w:t xml:space="preserve"> my professional dedication has been to heighten children</w:t>
      </w:r>
      <w:r w:rsidR="00AF7482">
        <w:rPr>
          <w:rFonts w:ascii="FiraGO Light" w:eastAsia="Century Gothic" w:hAnsi="FiraGO Light" w:cs="FiraGO Light"/>
          <w:bCs/>
          <w:lang w:val="en-GB"/>
        </w:rPr>
        <w:t>’</w:t>
      </w:r>
      <w:r w:rsidR="00C04632" w:rsidRPr="00F36DA5">
        <w:rPr>
          <w:rFonts w:ascii="FiraGO Light" w:eastAsia="Century Gothic" w:hAnsi="FiraGO Light" w:cs="FiraGO Light"/>
          <w:bCs/>
          <w:lang w:val="en-GB"/>
        </w:rPr>
        <w:t>s rights</w:t>
      </w:r>
      <w:r w:rsidR="00BD06B5" w:rsidRPr="00F36DA5">
        <w:rPr>
          <w:rFonts w:ascii="FiraGO Light" w:eastAsia="Century Gothic" w:hAnsi="FiraGO Light" w:cs="FiraGO Light"/>
          <w:bCs/>
          <w:lang w:val="en-GB"/>
        </w:rPr>
        <w:t xml:space="preserve"> locally, nationally, </w:t>
      </w:r>
      <w:proofErr w:type="gramStart"/>
      <w:r w:rsidR="00BD06B5" w:rsidRPr="00F36DA5">
        <w:rPr>
          <w:rFonts w:ascii="FiraGO Light" w:eastAsia="Century Gothic" w:hAnsi="FiraGO Light" w:cs="FiraGO Light"/>
          <w:bCs/>
          <w:lang w:val="en-GB"/>
        </w:rPr>
        <w:t>regionally</w:t>
      </w:r>
      <w:proofErr w:type="gramEnd"/>
      <w:r w:rsidR="00BD06B5" w:rsidRPr="00F36DA5">
        <w:rPr>
          <w:rFonts w:ascii="FiraGO Light" w:eastAsia="Century Gothic" w:hAnsi="FiraGO Light" w:cs="FiraGO Light"/>
          <w:bCs/>
          <w:lang w:val="en-GB"/>
        </w:rPr>
        <w:t xml:space="preserve"> and globally</w:t>
      </w:r>
      <w:r w:rsidR="003C5438" w:rsidRPr="00F36DA5">
        <w:rPr>
          <w:rFonts w:ascii="FiraGO Light" w:eastAsia="Century Gothic" w:hAnsi="FiraGO Light" w:cs="FiraGO Light"/>
          <w:bCs/>
          <w:lang w:val="en-GB"/>
        </w:rPr>
        <w:t xml:space="preserve"> as the member of CRC</w:t>
      </w:r>
      <w:r w:rsidR="00C04632" w:rsidRPr="00F36DA5">
        <w:rPr>
          <w:rFonts w:ascii="FiraGO Light" w:eastAsia="Century Gothic" w:hAnsi="FiraGO Light" w:cs="FiraGO Light"/>
          <w:bCs/>
          <w:lang w:val="en-GB"/>
        </w:rPr>
        <w:t xml:space="preserve">. As one of the founding </w:t>
      </w:r>
      <w:r w:rsidR="00AF7482" w:rsidRPr="00F36DA5">
        <w:rPr>
          <w:rFonts w:ascii="FiraGO Light" w:eastAsia="Century Gothic" w:hAnsi="FiraGO Light" w:cs="FiraGO Light"/>
          <w:bCs/>
          <w:lang w:val="en-GB"/>
        </w:rPr>
        <w:t>members</w:t>
      </w:r>
      <w:r w:rsidR="00C04632" w:rsidRPr="00F36DA5">
        <w:rPr>
          <w:rFonts w:ascii="FiraGO Light" w:eastAsia="Century Gothic" w:hAnsi="FiraGO Light" w:cs="FiraGO Light"/>
          <w:bCs/>
          <w:lang w:val="en-GB"/>
        </w:rPr>
        <w:t xml:space="preserve"> of Save the Children Iceland as well as member of the National Committee of UNICEF I have also been a child activist.</w:t>
      </w:r>
    </w:p>
    <w:p w14:paraId="20217210" w14:textId="3DA7B9EA" w:rsidR="00CB618A" w:rsidRPr="00F36DA5" w:rsidRDefault="00E15318" w:rsidP="006E59E3">
      <w:pPr>
        <w:jc w:val="both"/>
        <w:rPr>
          <w:rFonts w:ascii="FiraGO Light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 xml:space="preserve">Becoming a member of the Committee </w:t>
      </w:r>
      <w:r w:rsidR="002F1486" w:rsidRPr="00F36DA5">
        <w:rPr>
          <w:rFonts w:ascii="FiraGO Light" w:eastAsia="Century Gothic" w:hAnsi="FiraGO Light" w:cs="FiraGO Light"/>
          <w:bCs/>
          <w:lang w:val="en-GB"/>
        </w:rPr>
        <w:t>is a direct continuation of the</w:t>
      </w:r>
      <w:r w:rsidR="00CB618A" w:rsidRPr="00F36DA5">
        <w:rPr>
          <w:rFonts w:ascii="FiraGO Light" w:eastAsia="Century Gothic" w:hAnsi="FiraGO Light" w:cs="FiraGO Light"/>
          <w:bCs/>
          <w:lang w:val="en-GB"/>
        </w:rPr>
        <w:t xml:space="preserve"> fact that I have devoted</w:t>
      </w:r>
      <w:r w:rsidR="009C150D" w:rsidRPr="00F36DA5">
        <w:rPr>
          <w:rFonts w:ascii="FiraGO Light" w:eastAsia="Century Gothic" w:hAnsi="FiraGO Light" w:cs="FiraGO Light"/>
          <w:bCs/>
          <w:lang w:val="en-GB"/>
        </w:rPr>
        <w:t xml:space="preserve"> my professional and personal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life to children</w:t>
      </w:r>
    </w:p>
    <w:p w14:paraId="2654E4FF" w14:textId="77777777" w:rsidR="006E59E3" w:rsidRPr="00F36DA5" w:rsidRDefault="006E59E3" w:rsidP="006E59E3">
      <w:pPr>
        <w:jc w:val="both"/>
        <w:rPr>
          <w:rFonts w:ascii="FiraGO Light" w:hAnsi="FiraGO Light" w:cs="FiraGO Light"/>
          <w:bCs/>
          <w:lang w:val="en-GB"/>
        </w:rPr>
      </w:pPr>
    </w:p>
    <w:p w14:paraId="70ADFD82" w14:textId="6A45E4F3" w:rsidR="006E59E3" w:rsidRPr="00B84478" w:rsidRDefault="005F342D" w:rsidP="006E59E3">
      <w:pPr>
        <w:jc w:val="both"/>
        <w:rPr>
          <w:rFonts w:ascii="FiraGO Light" w:eastAsia="Century Gothic" w:hAnsi="FiraGO Light" w:cs="FiraGO Light"/>
          <w:b/>
          <w:lang w:val="en-GB"/>
        </w:rPr>
      </w:pPr>
      <w:r w:rsidRPr="00B84478">
        <w:rPr>
          <w:rFonts w:ascii="FiraGO Light" w:eastAsia="Century Gothic" w:hAnsi="FiraGO Light" w:cs="FiraGO Light"/>
          <w:b/>
          <w:lang w:val="en-GB"/>
        </w:rPr>
        <w:t xml:space="preserve">2. </w:t>
      </w:r>
      <w:proofErr w:type="gramStart"/>
      <w:r w:rsidR="008A04A2" w:rsidRPr="00B84478">
        <w:rPr>
          <w:rFonts w:ascii="FiraGO Light" w:eastAsia="Century Gothic" w:hAnsi="FiraGO Light" w:cs="FiraGO Light"/>
          <w:b/>
          <w:lang w:val="en-GB"/>
        </w:rPr>
        <w:t>Taking into account</w:t>
      </w:r>
      <w:proofErr w:type="gramEnd"/>
      <w:r w:rsidR="008A04A2" w:rsidRPr="00B84478">
        <w:rPr>
          <w:rFonts w:ascii="FiraGO Light" w:eastAsia="Century Gothic" w:hAnsi="FiraGO Light" w:cs="FiraGO Light"/>
          <w:b/>
          <w:lang w:val="en-GB"/>
        </w:rPr>
        <w:t xml:space="preserve"> the current composition </w:t>
      </w:r>
      <w:r w:rsidR="00824BEF" w:rsidRPr="00B84478">
        <w:rPr>
          <w:rFonts w:ascii="FiraGO Light" w:eastAsia="Century Gothic" w:hAnsi="FiraGO Light" w:cs="FiraGO Light"/>
          <w:b/>
          <w:lang w:val="en-GB"/>
        </w:rPr>
        <w:t xml:space="preserve">and expertise </w:t>
      </w:r>
      <w:r w:rsidR="008A04A2" w:rsidRPr="00B84478">
        <w:rPr>
          <w:rFonts w:ascii="FiraGO Light" w:eastAsia="Century Gothic" w:hAnsi="FiraGO Light" w:cs="FiraGO Light"/>
          <w:b/>
          <w:lang w:val="en-GB"/>
        </w:rPr>
        <w:t xml:space="preserve">of the Committee, what would </w:t>
      </w:r>
      <w:r w:rsidR="00824BEF" w:rsidRPr="00B84478">
        <w:rPr>
          <w:rFonts w:ascii="FiraGO Light" w:eastAsia="Century Gothic" w:hAnsi="FiraGO Light" w:cs="FiraGO Light"/>
          <w:b/>
          <w:lang w:val="en-GB"/>
        </w:rPr>
        <w:t>be your added value</w:t>
      </w:r>
      <w:r w:rsidR="009D36B7" w:rsidRPr="00B84478">
        <w:rPr>
          <w:rFonts w:ascii="FiraGO Light" w:eastAsia="Century Gothic" w:hAnsi="FiraGO Light" w:cs="FiraGO Light"/>
          <w:b/>
          <w:lang w:val="en-GB"/>
        </w:rPr>
        <w:t xml:space="preserve">? </w:t>
      </w:r>
      <w:r w:rsidR="00092694" w:rsidRPr="00B84478">
        <w:rPr>
          <w:rFonts w:ascii="FiraGO Light" w:eastAsia="Century Gothic" w:hAnsi="FiraGO Light" w:cs="FiraGO Light"/>
          <w:b/>
          <w:lang w:val="en-GB"/>
        </w:rPr>
        <w:t>(</w:t>
      </w:r>
      <w:hyperlink r:id="rId18" w:history="1">
        <w:r w:rsidR="00092694" w:rsidRPr="00B84478">
          <w:rPr>
            <w:rStyle w:val="Hyperlink"/>
            <w:rFonts w:ascii="FiraGO Light" w:eastAsia="Century Gothic" w:hAnsi="FiraGO Light" w:cs="FiraGO Light"/>
            <w:b/>
            <w:lang w:val="en-GB"/>
          </w:rPr>
          <w:t>video option</w:t>
        </w:r>
      </w:hyperlink>
      <w:r w:rsidR="00092694" w:rsidRPr="00B84478">
        <w:rPr>
          <w:rFonts w:ascii="FiraGO Light" w:eastAsia="Century Gothic" w:hAnsi="FiraGO Light" w:cs="FiraGO Light"/>
          <w:b/>
          <w:lang w:val="en-GB"/>
        </w:rPr>
        <w:t>)</w:t>
      </w:r>
    </w:p>
    <w:p w14:paraId="166D23F5" w14:textId="798F3019" w:rsidR="00C04632" w:rsidRPr="00F36DA5" w:rsidRDefault="00C04632" w:rsidP="006E59E3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>My added value has mainly been with regard</w:t>
      </w:r>
      <w:r w:rsidR="004A255B">
        <w:rPr>
          <w:rFonts w:ascii="FiraGO Light" w:eastAsia="Century Gothic" w:hAnsi="FiraGO Light" w:cs="FiraGO Light"/>
          <w:bCs/>
          <w:lang w:val="en-GB"/>
        </w:rPr>
        <w:t>s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to violence against children, </w:t>
      </w:r>
      <w:r w:rsidR="004A255B">
        <w:rPr>
          <w:rFonts w:ascii="FiraGO Light" w:eastAsia="Century Gothic" w:hAnsi="FiraGO Light" w:cs="FiraGO Light"/>
          <w:bCs/>
          <w:lang w:val="en-GB"/>
        </w:rPr>
        <w:t xml:space="preserve">in particular 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sexual </w:t>
      </w:r>
      <w:proofErr w:type="gramStart"/>
      <w:r w:rsidRPr="00F36DA5">
        <w:rPr>
          <w:rFonts w:ascii="FiraGO Light" w:eastAsia="Century Gothic" w:hAnsi="FiraGO Light" w:cs="FiraGO Light"/>
          <w:bCs/>
          <w:lang w:val="en-GB"/>
        </w:rPr>
        <w:t>abuse</w:t>
      </w:r>
      <w:proofErr w:type="gramEnd"/>
      <w:r w:rsidRPr="00F36DA5">
        <w:rPr>
          <w:rFonts w:ascii="FiraGO Light" w:eastAsia="Century Gothic" w:hAnsi="FiraGO Light" w:cs="FiraGO Light"/>
          <w:bCs/>
          <w:lang w:val="en-GB"/>
        </w:rPr>
        <w:t xml:space="preserve"> and sexual exploitation. </w:t>
      </w:r>
      <w:r w:rsidR="005B568B" w:rsidRPr="00F36DA5">
        <w:rPr>
          <w:rFonts w:ascii="FiraGO Light" w:eastAsia="Century Gothic" w:hAnsi="FiraGO Light" w:cs="FiraGO Light"/>
          <w:bCs/>
          <w:lang w:val="en-GB"/>
        </w:rPr>
        <w:t>I am the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founder of </w:t>
      </w:r>
      <w:proofErr w:type="spellStart"/>
      <w:r w:rsidRPr="00F36DA5">
        <w:rPr>
          <w:rFonts w:ascii="FiraGO Light" w:eastAsia="Century Gothic" w:hAnsi="FiraGO Light" w:cs="FiraGO Light"/>
          <w:bCs/>
          <w:lang w:val="en-GB"/>
        </w:rPr>
        <w:t>Barnahus</w:t>
      </w:r>
      <w:proofErr w:type="spellEnd"/>
      <w:r w:rsidRPr="00F36DA5">
        <w:rPr>
          <w:rFonts w:ascii="FiraGO Light" w:eastAsia="Century Gothic" w:hAnsi="FiraGO Light" w:cs="FiraGO Light"/>
          <w:bCs/>
          <w:lang w:val="en-GB"/>
        </w:rPr>
        <w:t xml:space="preserve"> in Iceland, the child-friendly and multiagency</w:t>
      </w:r>
      <w:r w:rsidR="00B77A3B" w:rsidRPr="00F36DA5">
        <w:rPr>
          <w:rFonts w:ascii="FiraGO Light" w:eastAsia="Century Gothic" w:hAnsi="FiraGO Light" w:cs="FiraGO Light"/>
          <w:bCs/>
          <w:lang w:val="en-GB"/>
        </w:rPr>
        <w:t xml:space="preserve"> framework which aim is </w:t>
      </w:r>
      <w:r w:rsidR="00B77A3B" w:rsidRPr="00F36DA5">
        <w:rPr>
          <w:rFonts w:ascii="FiraGO Light" w:eastAsia="Century Gothic" w:hAnsi="FiraGO Light" w:cs="FiraGO Light"/>
          <w:bCs/>
          <w:i/>
          <w:iCs/>
          <w:lang w:val="en-GB"/>
        </w:rPr>
        <w:t>inter alia</w:t>
      </w:r>
      <w:r w:rsidR="00B77A3B" w:rsidRPr="00F36DA5">
        <w:rPr>
          <w:rFonts w:ascii="FiraGO Light" w:eastAsia="Century Gothic" w:hAnsi="FiraGO Light" w:cs="FiraGO Light"/>
          <w:bCs/>
          <w:lang w:val="en-GB"/>
        </w:rPr>
        <w:t xml:space="preserve"> to </w:t>
      </w:r>
      <w:r w:rsidR="001D0EDC" w:rsidRPr="00F36DA5">
        <w:rPr>
          <w:rFonts w:ascii="FiraGO Light" w:eastAsia="Century Gothic" w:hAnsi="FiraGO Light" w:cs="FiraGO Light"/>
          <w:bCs/>
          <w:lang w:val="en-GB"/>
        </w:rPr>
        <w:t>balance the human rights principles of the “due process” and the “best interest</w:t>
      </w:r>
      <w:r w:rsidR="006257C9" w:rsidRPr="00F36DA5">
        <w:rPr>
          <w:rFonts w:ascii="FiraGO Light" w:eastAsia="Century Gothic" w:hAnsi="FiraGO Light" w:cs="FiraGO Light"/>
          <w:bCs/>
          <w:lang w:val="en-GB"/>
        </w:rPr>
        <w:t>” of the child</w:t>
      </w:r>
      <w:r w:rsidR="004367E0" w:rsidRPr="00F36DA5">
        <w:rPr>
          <w:rFonts w:ascii="FiraGO Light" w:eastAsia="Century Gothic" w:hAnsi="FiraGO Light" w:cs="FiraGO Light"/>
          <w:bCs/>
          <w:lang w:val="en-GB"/>
        </w:rPr>
        <w:t xml:space="preserve">. I have devoted my professional and personal </w:t>
      </w:r>
      <w:r w:rsidR="00BD36AB" w:rsidRPr="00F36DA5">
        <w:rPr>
          <w:rFonts w:ascii="FiraGO Light" w:eastAsia="Century Gothic" w:hAnsi="FiraGO Light" w:cs="FiraGO Light"/>
          <w:bCs/>
          <w:lang w:val="en-GB"/>
        </w:rPr>
        <w:t xml:space="preserve">energy to promote this model in Europe and beyond. </w:t>
      </w:r>
      <w:r w:rsidR="00342EF9" w:rsidRPr="00F36DA5">
        <w:rPr>
          <w:rFonts w:ascii="FiraGO Light" w:eastAsia="Century Gothic" w:hAnsi="FiraGO Light" w:cs="FiraGO Light"/>
          <w:bCs/>
          <w:lang w:val="en-GB"/>
        </w:rPr>
        <w:t>The</w:t>
      </w:r>
      <w:r w:rsidR="00BD36AB" w:rsidRPr="00F36DA5">
        <w:rPr>
          <w:rFonts w:ascii="FiraGO Light" w:eastAsia="Century Gothic" w:hAnsi="FiraGO Light" w:cs="FiraGO Light"/>
          <w:bCs/>
          <w:lang w:val="en-GB"/>
        </w:rPr>
        <w:t xml:space="preserve"> proliferation </w:t>
      </w:r>
      <w:r w:rsidR="00342EF9" w:rsidRPr="00F36DA5">
        <w:rPr>
          <w:rFonts w:ascii="FiraGO Light" w:eastAsia="Century Gothic" w:hAnsi="FiraGO Light" w:cs="FiraGO Light"/>
          <w:bCs/>
          <w:lang w:val="en-GB"/>
        </w:rPr>
        <w:t xml:space="preserve">of </w:t>
      </w:r>
      <w:proofErr w:type="spellStart"/>
      <w:r w:rsidR="00342EF9" w:rsidRPr="00F36DA5">
        <w:rPr>
          <w:rFonts w:ascii="FiraGO Light" w:eastAsia="Century Gothic" w:hAnsi="FiraGO Light" w:cs="FiraGO Light"/>
          <w:bCs/>
          <w:lang w:val="en-GB"/>
        </w:rPr>
        <w:t>Barnahus</w:t>
      </w:r>
      <w:proofErr w:type="spellEnd"/>
      <w:r w:rsidR="00342EF9" w:rsidRPr="00F36DA5">
        <w:rPr>
          <w:rFonts w:ascii="FiraGO Light" w:eastAsia="Century Gothic" w:hAnsi="FiraGO Light" w:cs="FiraGO Light"/>
          <w:bCs/>
          <w:lang w:val="en-GB"/>
        </w:rPr>
        <w:t xml:space="preserve"> in Europe</w:t>
      </w:r>
      <w:r w:rsidR="00354BF3" w:rsidRPr="00F36DA5">
        <w:rPr>
          <w:rFonts w:ascii="FiraGO Light" w:eastAsia="Century Gothic" w:hAnsi="FiraGO Light" w:cs="FiraGO Light"/>
          <w:bCs/>
          <w:lang w:val="en-GB"/>
        </w:rPr>
        <w:t xml:space="preserve"> to </w:t>
      </w:r>
      <w:r w:rsidR="00244734" w:rsidRPr="00F36DA5">
        <w:rPr>
          <w:rFonts w:ascii="FiraGO Light" w:eastAsia="Century Gothic" w:hAnsi="FiraGO Light" w:cs="FiraGO Light"/>
          <w:bCs/>
          <w:lang w:val="en-GB"/>
        </w:rPr>
        <w:t>approx</w:t>
      </w:r>
      <w:r w:rsidR="004A255B">
        <w:rPr>
          <w:rFonts w:ascii="FiraGO Light" w:eastAsia="Century Gothic" w:hAnsi="FiraGO Light" w:cs="FiraGO Light"/>
          <w:bCs/>
          <w:lang w:val="en-GB"/>
        </w:rPr>
        <w:t>imately</w:t>
      </w:r>
      <w:r w:rsidR="00244734" w:rsidRPr="00F36DA5">
        <w:rPr>
          <w:rFonts w:ascii="FiraGO Light" w:eastAsia="Century Gothic" w:hAnsi="FiraGO Light" w:cs="FiraGO Light"/>
          <w:bCs/>
          <w:lang w:val="en-GB"/>
        </w:rPr>
        <w:t xml:space="preserve"> 2</w:t>
      </w:r>
      <w:r w:rsidR="00C026C7">
        <w:rPr>
          <w:rFonts w:ascii="FiraGO Light" w:eastAsia="Century Gothic" w:hAnsi="FiraGO Light" w:cs="FiraGO Light"/>
          <w:bCs/>
          <w:lang w:val="en-GB"/>
        </w:rPr>
        <w:t>5</w:t>
      </w:r>
      <w:r w:rsidR="00244734" w:rsidRPr="00F36DA5">
        <w:rPr>
          <w:rFonts w:ascii="FiraGO Light" w:eastAsia="Century Gothic" w:hAnsi="FiraGO Light" w:cs="FiraGO Light"/>
          <w:bCs/>
          <w:lang w:val="en-GB"/>
        </w:rPr>
        <w:t xml:space="preserve"> states as well as the impact it has had on European </w:t>
      </w:r>
      <w:r w:rsidR="00960D8A" w:rsidRPr="00F36DA5">
        <w:rPr>
          <w:rFonts w:ascii="FiraGO Light" w:eastAsia="Century Gothic" w:hAnsi="FiraGO Light" w:cs="FiraGO Light"/>
          <w:bCs/>
          <w:lang w:val="en-GB"/>
        </w:rPr>
        <w:t xml:space="preserve">law, such as the </w:t>
      </w:r>
      <w:proofErr w:type="spellStart"/>
      <w:r w:rsidR="00960D8A" w:rsidRPr="00F36DA5">
        <w:rPr>
          <w:rFonts w:ascii="FiraGO Light" w:eastAsia="Century Gothic" w:hAnsi="FiraGO Light" w:cs="FiraGO Light"/>
          <w:bCs/>
          <w:lang w:val="en-GB"/>
        </w:rPr>
        <w:t>CoE</w:t>
      </w:r>
      <w:proofErr w:type="spellEnd"/>
      <w:r w:rsidR="00960D8A" w:rsidRPr="00F36DA5">
        <w:rPr>
          <w:rFonts w:ascii="FiraGO Light" w:eastAsia="Century Gothic" w:hAnsi="FiraGO Light" w:cs="FiraGO Light"/>
          <w:bCs/>
          <w:lang w:val="en-GB"/>
        </w:rPr>
        <w:t xml:space="preserve"> instruments </w:t>
      </w:r>
      <w:r w:rsidR="005470AD" w:rsidRPr="00F36DA5">
        <w:rPr>
          <w:rFonts w:ascii="FiraGO Light" w:eastAsia="Century Gothic" w:hAnsi="FiraGO Light" w:cs="FiraGO Light"/>
          <w:bCs/>
          <w:lang w:val="en-GB"/>
        </w:rPr>
        <w:t>(the Lanzarote Convention, the Guidelines of Child-friendly justice)</w:t>
      </w:r>
      <w:r w:rsidR="009311BC" w:rsidRPr="00F36DA5">
        <w:rPr>
          <w:rFonts w:ascii="FiraGO Light" w:eastAsia="Century Gothic" w:hAnsi="FiraGO Light" w:cs="FiraGO Light"/>
          <w:bCs/>
          <w:lang w:val="en-GB"/>
        </w:rPr>
        <w:t xml:space="preserve"> has </w:t>
      </w:r>
      <w:r w:rsidR="00230CBA" w:rsidRPr="00F36DA5">
        <w:rPr>
          <w:rFonts w:ascii="FiraGO Light" w:eastAsia="Century Gothic" w:hAnsi="FiraGO Light" w:cs="FiraGO Light"/>
          <w:bCs/>
          <w:lang w:val="en-GB"/>
        </w:rPr>
        <w:t>been added value to the jurisprudence of the CRC.</w:t>
      </w:r>
    </w:p>
    <w:p w14:paraId="12BE9110" w14:textId="1E521B04" w:rsidR="00230CBA" w:rsidRPr="00F36DA5" w:rsidRDefault="00230CBA" w:rsidP="006E59E3">
      <w:pPr>
        <w:jc w:val="both"/>
        <w:rPr>
          <w:rFonts w:ascii="FiraGO Light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 xml:space="preserve">In addition to the above </w:t>
      </w:r>
      <w:r w:rsidR="005909EB" w:rsidRPr="00F36DA5">
        <w:rPr>
          <w:rFonts w:ascii="FiraGO Light" w:eastAsia="Century Gothic" w:hAnsi="FiraGO Light" w:cs="FiraGO Light"/>
          <w:bCs/>
          <w:lang w:val="en-GB"/>
        </w:rPr>
        <w:t xml:space="preserve">it should be stated that I have a </w:t>
      </w:r>
      <w:r w:rsidR="00AF7482" w:rsidRPr="00F36DA5">
        <w:rPr>
          <w:rFonts w:ascii="FiraGO Light" w:eastAsia="Century Gothic" w:hAnsi="FiraGO Light" w:cs="FiraGO Light"/>
          <w:bCs/>
          <w:lang w:val="en-GB"/>
        </w:rPr>
        <w:t>long-standing</w:t>
      </w:r>
      <w:r w:rsidR="005909EB" w:rsidRPr="00F36DA5">
        <w:rPr>
          <w:rFonts w:ascii="FiraGO Light" w:eastAsia="Century Gothic" w:hAnsi="FiraGO Light" w:cs="FiraGO Light"/>
          <w:bCs/>
          <w:lang w:val="en-GB"/>
        </w:rPr>
        <w:t xml:space="preserve"> experience in “opera</w:t>
      </w:r>
      <w:r w:rsidR="005E0E29" w:rsidRPr="00F36DA5">
        <w:rPr>
          <w:rFonts w:ascii="FiraGO Light" w:eastAsia="Century Gothic" w:hAnsi="FiraGO Light" w:cs="FiraGO Light"/>
          <w:bCs/>
          <w:lang w:val="en-GB"/>
        </w:rPr>
        <w:t>tionaliz</w:t>
      </w:r>
      <w:r w:rsidR="00A67D50" w:rsidRPr="00F36DA5">
        <w:rPr>
          <w:rFonts w:ascii="FiraGO Light" w:eastAsia="Century Gothic" w:hAnsi="FiraGO Light" w:cs="FiraGO Light"/>
          <w:bCs/>
          <w:lang w:val="en-GB"/>
        </w:rPr>
        <w:t>ing” the Convention</w:t>
      </w:r>
      <w:r w:rsidR="00292F49" w:rsidRPr="00F36DA5">
        <w:rPr>
          <w:rFonts w:ascii="FiraGO Light" w:eastAsia="Century Gothic" w:hAnsi="FiraGO Light" w:cs="FiraGO Light"/>
          <w:bCs/>
          <w:lang w:val="en-GB"/>
        </w:rPr>
        <w:t xml:space="preserve"> in different context </w:t>
      </w:r>
      <w:r w:rsidR="005021CF" w:rsidRPr="00F36DA5">
        <w:rPr>
          <w:rFonts w:ascii="FiraGO Light" w:eastAsia="Century Gothic" w:hAnsi="FiraGO Light" w:cs="FiraGO Light"/>
          <w:bCs/>
          <w:lang w:val="en-GB"/>
        </w:rPr>
        <w:t>such as in terms of alternative care, positive parenting, child-friendly justice</w:t>
      </w:r>
      <w:r w:rsidR="001F1575" w:rsidRPr="00F36DA5">
        <w:rPr>
          <w:rFonts w:ascii="FiraGO Light" w:eastAsia="Century Gothic" w:hAnsi="FiraGO Light" w:cs="FiraGO Light"/>
          <w:bCs/>
          <w:lang w:val="en-GB"/>
        </w:rPr>
        <w:t xml:space="preserve"> (children as victims, witnesses and in conflict with the law)</w:t>
      </w:r>
      <w:r w:rsidR="00B635E3" w:rsidRPr="00F36DA5">
        <w:rPr>
          <w:rFonts w:ascii="FiraGO Light" w:eastAsia="Century Gothic" w:hAnsi="FiraGO Light" w:cs="FiraGO Light"/>
          <w:bCs/>
          <w:lang w:val="en-GB"/>
        </w:rPr>
        <w:t>, treatment services for child victims, children with substance abuse and children with challenging behaviou</w:t>
      </w:r>
      <w:r w:rsidR="001D3674" w:rsidRPr="00F36DA5">
        <w:rPr>
          <w:rFonts w:ascii="FiraGO Light" w:eastAsia="Century Gothic" w:hAnsi="FiraGO Light" w:cs="FiraGO Light"/>
          <w:bCs/>
          <w:lang w:val="en-GB"/>
        </w:rPr>
        <w:t>r</w:t>
      </w:r>
      <w:r w:rsidR="00B635E3" w:rsidRPr="00F36DA5">
        <w:rPr>
          <w:rFonts w:ascii="FiraGO Light" w:eastAsia="Century Gothic" w:hAnsi="FiraGO Light" w:cs="FiraGO Light"/>
          <w:bCs/>
          <w:lang w:val="en-GB"/>
        </w:rPr>
        <w:t>s</w:t>
      </w:r>
      <w:r w:rsidR="005021CF" w:rsidRPr="00F36DA5">
        <w:rPr>
          <w:rFonts w:ascii="FiraGO Light" w:eastAsia="Century Gothic" w:hAnsi="FiraGO Light" w:cs="FiraGO Light"/>
          <w:bCs/>
          <w:lang w:val="en-GB"/>
        </w:rPr>
        <w:t xml:space="preserve"> etc. I also have </w:t>
      </w:r>
      <w:r w:rsidR="00721555" w:rsidRPr="00F36DA5">
        <w:rPr>
          <w:rFonts w:ascii="FiraGO Light" w:eastAsia="Century Gothic" w:hAnsi="FiraGO Light" w:cs="FiraGO Light"/>
          <w:bCs/>
          <w:lang w:val="en-GB"/>
        </w:rPr>
        <w:t xml:space="preserve">experience in terms of the application of Hague Convention 1980 and </w:t>
      </w:r>
      <w:r w:rsidR="00F27FD8" w:rsidRPr="00F36DA5">
        <w:rPr>
          <w:rFonts w:ascii="FiraGO Light" w:eastAsia="Century Gothic" w:hAnsi="FiraGO Light" w:cs="FiraGO Light"/>
          <w:bCs/>
          <w:lang w:val="en-GB"/>
        </w:rPr>
        <w:t>children in migration,</w:t>
      </w:r>
      <w:r w:rsidR="00914545" w:rsidRPr="00F36DA5">
        <w:rPr>
          <w:rFonts w:ascii="FiraGO Light" w:eastAsia="Century Gothic" w:hAnsi="FiraGO Light" w:cs="FiraGO Light"/>
          <w:bCs/>
          <w:lang w:val="en-GB"/>
        </w:rPr>
        <w:t xml:space="preserve"> refugee children</w:t>
      </w:r>
      <w:r w:rsidR="00F27FD8" w:rsidRPr="00F36DA5">
        <w:rPr>
          <w:rFonts w:ascii="FiraGO Light" w:eastAsia="Century Gothic" w:hAnsi="FiraGO Light" w:cs="FiraGO Light"/>
          <w:bCs/>
          <w:lang w:val="en-GB"/>
        </w:rPr>
        <w:t xml:space="preserve"> including </w:t>
      </w:r>
      <w:r w:rsidR="00914545" w:rsidRPr="00F36DA5">
        <w:rPr>
          <w:rFonts w:ascii="FiraGO Light" w:eastAsia="Century Gothic" w:hAnsi="FiraGO Light" w:cs="FiraGO Light"/>
          <w:bCs/>
          <w:lang w:val="en-GB"/>
        </w:rPr>
        <w:t>unaccompanied minors.</w:t>
      </w:r>
    </w:p>
    <w:p w14:paraId="306C3998" w14:textId="4A2F2CD0" w:rsidR="00E452A1" w:rsidRPr="00F36DA5" w:rsidRDefault="005F342D" w:rsidP="006E59E3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>3. What do you think are the emerging issues and challenges in the implementation of the CRC</w:t>
      </w:r>
      <w:r w:rsidR="008A04A2" w:rsidRPr="00F36DA5">
        <w:rPr>
          <w:rFonts w:ascii="FiraGO Light" w:eastAsia="Century Gothic" w:hAnsi="FiraGO Light" w:cs="FiraGO Light"/>
          <w:bCs/>
          <w:lang w:val="en-GB"/>
        </w:rPr>
        <w:t xml:space="preserve"> and its Optional Protocols</w:t>
      </w:r>
      <w:r w:rsidR="00092694" w:rsidRPr="00F36DA5">
        <w:rPr>
          <w:rFonts w:ascii="FiraGO Light" w:eastAsia="Century Gothic" w:hAnsi="FiraGO Light" w:cs="FiraGO Light"/>
          <w:bCs/>
          <w:lang w:val="en-GB"/>
        </w:rPr>
        <w:t xml:space="preserve"> on a global scale</w:t>
      </w:r>
      <w:r w:rsidR="00732AF3" w:rsidRPr="00F36DA5">
        <w:rPr>
          <w:rFonts w:ascii="FiraGO Light" w:eastAsia="Century Gothic" w:hAnsi="FiraGO Light" w:cs="FiraGO Light"/>
          <w:bCs/>
          <w:lang w:val="en-GB"/>
        </w:rPr>
        <w:t xml:space="preserve"> as well as in your </w:t>
      </w:r>
      <w:r w:rsidR="00357635" w:rsidRPr="00F36DA5">
        <w:rPr>
          <w:rFonts w:ascii="FiraGO Light" w:eastAsia="Century Gothic" w:hAnsi="FiraGO Light" w:cs="FiraGO Light"/>
          <w:bCs/>
          <w:lang w:val="en-GB"/>
        </w:rPr>
        <w:t>country/</w:t>
      </w:r>
      <w:r w:rsidR="00732AF3" w:rsidRPr="00F36DA5">
        <w:rPr>
          <w:rFonts w:ascii="FiraGO Light" w:eastAsia="Century Gothic" w:hAnsi="FiraGO Light" w:cs="FiraGO Light"/>
          <w:bCs/>
          <w:lang w:val="en-GB"/>
        </w:rPr>
        <w:t>region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? </w:t>
      </w:r>
    </w:p>
    <w:p w14:paraId="3DFDCC4A" w14:textId="3807DAC3" w:rsidR="00AF7482" w:rsidRDefault="0045670F" w:rsidP="006E59E3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lastRenderedPageBreak/>
        <w:t xml:space="preserve">The </w:t>
      </w:r>
      <w:r w:rsidR="00C464C6" w:rsidRPr="00F36DA5">
        <w:rPr>
          <w:rFonts w:ascii="FiraGO Light" w:eastAsia="Century Gothic" w:hAnsi="FiraGO Light" w:cs="FiraGO Light"/>
          <w:bCs/>
          <w:lang w:val="en-GB"/>
        </w:rPr>
        <w:t>c</w:t>
      </w:r>
      <w:r w:rsidRPr="00F36DA5">
        <w:rPr>
          <w:rFonts w:ascii="FiraGO Light" w:eastAsia="Century Gothic" w:hAnsi="FiraGO Light" w:cs="FiraGO Light"/>
          <w:bCs/>
          <w:lang w:val="en-GB"/>
        </w:rPr>
        <w:t>limate</w:t>
      </w:r>
      <w:r w:rsidR="00C464C6" w:rsidRPr="00F36DA5">
        <w:rPr>
          <w:rFonts w:ascii="FiraGO Light" w:eastAsia="Century Gothic" w:hAnsi="FiraGO Light" w:cs="FiraGO Light"/>
          <w:bCs/>
          <w:lang w:val="en-GB"/>
        </w:rPr>
        <w:t xml:space="preserve"> crisis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, </w:t>
      </w:r>
      <w:r w:rsidR="00C464C6" w:rsidRPr="00F36DA5">
        <w:rPr>
          <w:rFonts w:ascii="FiraGO Light" w:eastAsia="Century Gothic" w:hAnsi="FiraGO Light" w:cs="FiraGO Light"/>
          <w:bCs/>
          <w:lang w:val="en-GB"/>
        </w:rPr>
        <w:t xml:space="preserve">loss of </w:t>
      </w:r>
      <w:r w:rsidRPr="00F36DA5">
        <w:rPr>
          <w:rFonts w:ascii="FiraGO Light" w:eastAsia="Century Gothic" w:hAnsi="FiraGO Light" w:cs="FiraGO Light"/>
          <w:bCs/>
          <w:lang w:val="en-GB"/>
        </w:rPr>
        <w:t>biological diversity, pollution</w:t>
      </w:r>
      <w:r w:rsidR="00C455E3" w:rsidRPr="00F36DA5">
        <w:rPr>
          <w:rFonts w:ascii="FiraGO Light" w:eastAsia="Century Gothic" w:hAnsi="FiraGO Light" w:cs="FiraGO Light"/>
          <w:bCs/>
          <w:lang w:val="en-GB"/>
        </w:rPr>
        <w:t xml:space="preserve">, </w:t>
      </w:r>
      <w:proofErr w:type="gramStart"/>
      <w:r w:rsidR="00C455E3" w:rsidRPr="00F36DA5">
        <w:rPr>
          <w:rFonts w:ascii="FiraGO Light" w:eastAsia="Century Gothic" w:hAnsi="FiraGO Light" w:cs="FiraGO Light"/>
          <w:bCs/>
          <w:lang w:val="en-GB"/>
        </w:rPr>
        <w:t>i.e</w:t>
      </w:r>
      <w:r w:rsidR="004A255B">
        <w:rPr>
          <w:rFonts w:ascii="FiraGO Light" w:eastAsia="Century Gothic" w:hAnsi="FiraGO Light" w:cs="FiraGO Light"/>
          <w:bCs/>
          <w:lang w:val="en-GB"/>
        </w:rPr>
        <w:t>.</w:t>
      </w:r>
      <w:proofErr w:type="gramEnd"/>
      <w:r w:rsidR="00C455E3" w:rsidRPr="00F36DA5">
        <w:rPr>
          <w:rFonts w:ascii="FiraGO Light" w:eastAsia="Century Gothic" w:hAnsi="FiraGO Light" w:cs="FiraGO Light"/>
          <w:bCs/>
          <w:lang w:val="en-GB"/>
        </w:rPr>
        <w:t xml:space="preserve"> the enviro</w:t>
      </w:r>
      <w:r w:rsidR="00FE55CE" w:rsidRPr="00F36DA5">
        <w:rPr>
          <w:rFonts w:ascii="FiraGO Light" w:eastAsia="Century Gothic" w:hAnsi="FiraGO Light" w:cs="FiraGO Light"/>
          <w:bCs/>
          <w:lang w:val="en-GB"/>
        </w:rPr>
        <w:t>nment</w:t>
      </w:r>
      <w:r w:rsidR="0042282E" w:rsidRPr="00F36DA5">
        <w:rPr>
          <w:rFonts w:ascii="FiraGO Light" w:eastAsia="Century Gothic" w:hAnsi="FiraGO Light" w:cs="FiraGO Light"/>
          <w:bCs/>
          <w:lang w:val="en-GB"/>
        </w:rPr>
        <w:t xml:space="preserve">al issues are </w:t>
      </w:r>
      <w:r w:rsidR="00681E7F" w:rsidRPr="00F36DA5">
        <w:rPr>
          <w:rFonts w:ascii="FiraGO Light" w:eastAsia="Century Gothic" w:hAnsi="FiraGO Light" w:cs="FiraGO Light"/>
          <w:bCs/>
          <w:lang w:val="en-GB"/>
        </w:rPr>
        <w:t>currently</w:t>
      </w:r>
      <w:r w:rsidR="00CF0CE3" w:rsidRPr="00F36DA5">
        <w:rPr>
          <w:rFonts w:ascii="FiraGO Light" w:eastAsia="Century Gothic" w:hAnsi="FiraGO Light" w:cs="FiraGO Light"/>
          <w:bCs/>
          <w:lang w:val="en-GB"/>
        </w:rPr>
        <w:t xml:space="preserve"> the most pressing issues globally. </w:t>
      </w:r>
      <w:r w:rsidR="0012042F" w:rsidRPr="00F36DA5">
        <w:rPr>
          <w:rFonts w:ascii="FiraGO Light" w:eastAsia="Century Gothic" w:hAnsi="FiraGO Light" w:cs="FiraGO Light"/>
          <w:bCs/>
          <w:lang w:val="en-GB"/>
        </w:rPr>
        <w:t xml:space="preserve">The diverse situation of children </w:t>
      </w:r>
      <w:r w:rsidR="00CF0CE3" w:rsidRPr="00F36DA5">
        <w:rPr>
          <w:rFonts w:ascii="FiraGO Light" w:eastAsia="Century Gothic" w:hAnsi="FiraGO Light" w:cs="FiraGO Light"/>
          <w:bCs/>
          <w:lang w:val="en-GB"/>
        </w:rPr>
        <w:t xml:space="preserve">of </w:t>
      </w:r>
      <w:r w:rsidR="001211BE" w:rsidRPr="00F36DA5">
        <w:rPr>
          <w:rFonts w:ascii="FiraGO Light" w:eastAsia="Century Gothic" w:hAnsi="FiraGO Light" w:cs="FiraGO Light"/>
          <w:bCs/>
          <w:lang w:val="en-GB"/>
        </w:rPr>
        <w:t xml:space="preserve">the world makes </w:t>
      </w:r>
      <w:r w:rsidR="00871CE3" w:rsidRPr="00F36DA5">
        <w:rPr>
          <w:rFonts w:ascii="FiraGO Light" w:eastAsia="Century Gothic" w:hAnsi="FiraGO Light" w:cs="FiraGO Light"/>
          <w:bCs/>
          <w:lang w:val="en-GB"/>
        </w:rPr>
        <w:t>it difficult</w:t>
      </w:r>
      <w:r w:rsidR="001211BE" w:rsidRPr="00F36DA5">
        <w:rPr>
          <w:rFonts w:ascii="FiraGO Light" w:eastAsia="Century Gothic" w:hAnsi="FiraGO Light" w:cs="FiraGO Light"/>
          <w:bCs/>
          <w:lang w:val="en-GB"/>
        </w:rPr>
        <w:t xml:space="preserve"> to </w:t>
      </w:r>
      <w:r w:rsidR="005A2B24" w:rsidRPr="00F36DA5">
        <w:rPr>
          <w:rFonts w:ascii="FiraGO Light" w:eastAsia="Century Gothic" w:hAnsi="FiraGO Light" w:cs="FiraGO Light"/>
          <w:bCs/>
          <w:lang w:val="en-GB"/>
        </w:rPr>
        <w:t>rank</w:t>
      </w:r>
      <w:r w:rsidR="00597A57" w:rsidRPr="00F36DA5">
        <w:rPr>
          <w:rFonts w:ascii="FiraGO Light" w:eastAsia="Century Gothic" w:hAnsi="FiraGO Light" w:cs="FiraGO Light"/>
          <w:bCs/>
          <w:lang w:val="en-GB"/>
        </w:rPr>
        <w:t xml:space="preserve"> emerging challenges.</w:t>
      </w:r>
      <w:r w:rsidR="00CA7E7B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B86015" w:rsidRPr="00F36DA5">
        <w:rPr>
          <w:rFonts w:ascii="FiraGO Light" w:eastAsia="Century Gothic" w:hAnsi="FiraGO Light" w:cs="FiraGO Light"/>
          <w:bCs/>
          <w:lang w:val="en-GB"/>
        </w:rPr>
        <w:t>The following should be seen as only few of the</w:t>
      </w:r>
      <w:r w:rsidR="00636E5F" w:rsidRPr="00F36DA5">
        <w:rPr>
          <w:rFonts w:ascii="FiraGO Light" w:eastAsia="Century Gothic" w:hAnsi="FiraGO Light" w:cs="FiraGO Light"/>
          <w:bCs/>
          <w:lang w:val="en-GB"/>
        </w:rPr>
        <w:t xml:space="preserve">se challenges: </w:t>
      </w:r>
    </w:p>
    <w:p w14:paraId="613C702D" w14:textId="5EDF512C" w:rsidR="00AF7482" w:rsidRPr="00A536CA" w:rsidRDefault="00597A57" w:rsidP="00A536CA">
      <w:pPr>
        <w:pStyle w:val="ListParagraph"/>
        <w:numPr>
          <w:ilvl w:val="0"/>
          <w:numId w:val="20"/>
        </w:numPr>
        <w:jc w:val="both"/>
        <w:rPr>
          <w:rFonts w:ascii="FiraGO Light" w:eastAsia="Century Gothic" w:hAnsi="FiraGO Light" w:cs="FiraGO Light"/>
          <w:bCs/>
          <w:lang w:val="en-GB"/>
        </w:rPr>
      </w:pPr>
      <w:r w:rsidRPr="00A536CA">
        <w:rPr>
          <w:rFonts w:ascii="FiraGO Light" w:eastAsia="Century Gothic" w:hAnsi="FiraGO Light" w:cs="FiraGO Light"/>
          <w:bCs/>
          <w:lang w:val="en-GB"/>
        </w:rPr>
        <w:t>the l</w:t>
      </w:r>
      <w:r w:rsidR="001D369A" w:rsidRPr="00A536CA">
        <w:rPr>
          <w:rFonts w:ascii="FiraGO Light" w:eastAsia="Century Gothic" w:hAnsi="FiraGO Light" w:cs="FiraGO Light"/>
          <w:bCs/>
          <w:lang w:val="en-GB"/>
        </w:rPr>
        <w:t>ong</w:t>
      </w:r>
      <w:r w:rsidR="00681E7F" w:rsidRPr="00A536CA">
        <w:rPr>
          <w:rFonts w:ascii="FiraGO Light" w:eastAsia="Century Gothic" w:hAnsi="FiraGO Light" w:cs="FiraGO Light"/>
          <w:bCs/>
          <w:lang w:val="en-GB"/>
        </w:rPr>
        <w:t>-</w:t>
      </w:r>
      <w:r w:rsidR="001D369A" w:rsidRPr="00A536CA">
        <w:rPr>
          <w:rFonts w:ascii="FiraGO Light" w:eastAsia="Century Gothic" w:hAnsi="FiraGO Light" w:cs="FiraGO Light"/>
          <w:bCs/>
          <w:lang w:val="en-GB"/>
        </w:rPr>
        <w:t xml:space="preserve">term </w:t>
      </w:r>
      <w:r w:rsidR="00CA7E7B" w:rsidRPr="00A536CA">
        <w:rPr>
          <w:rFonts w:ascii="FiraGO Light" w:eastAsia="Century Gothic" w:hAnsi="FiraGO Light" w:cs="FiraGO Light"/>
          <w:bCs/>
          <w:lang w:val="en-GB"/>
        </w:rPr>
        <w:t>impacts of C</w:t>
      </w:r>
      <w:r w:rsidR="00F55E07">
        <w:rPr>
          <w:rFonts w:ascii="FiraGO Light" w:eastAsia="Century Gothic" w:hAnsi="FiraGO Light" w:cs="FiraGO Light"/>
          <w:bCs/>
          <w:lang w:val="en-GB"/>
        </w:rPr>
        <w:t>OVID-</w:t>
      </w:r>
      <w:r w:rsidR="00CA7E7B" w:rsidRPr="00A536CA">
        <w:rPr>
          <w:rFonts w:ascii="FiraGO Light" w:eastAsia="Century Gothic" w:hAnsi="FiraGO Light" w:cs="FiraGO Light"/>
          <w:bCs/>
          <w:lang w:val="en-GB"/>
        </w:rPr>
        <w:t>19</w:t>
      </w:r>
      <w:r w:rsidR="00DB5FA1" w:rsidRPr="00A536CA">
        <w:rPr>
          <w:rFonts w:ascii="FiraGO Light" w:eastAsia="Century Gothic" w:hAnsi="FiraGO Light" w:cs="FiraGO Light"/>
          <w:bCs/>
          <w:lang w:val="en-GB"/>
        </w:rPr>
        <w:t xml:space="preserve"> such as</w:t>
      </w:r>
      <w:r w:rsidR="00AA35C4" w:rsidRPr="00A536CA">
        <w:rPr>
          <w:rFonts w:ascii="FiraGO Light" w:eastAsia="Century Gothic" w:hAnsi="FiraGO Light" w:cs="FiraGO Light"/>
          <w:bCs/>
          <w:lang w:val="en-GB"/>
        </w:rPr>
        <w:t xml:space="preserve"> the rupture in children</w:t>
      </w:r>
      <w:r w:rsidR="00AF7482">
        <w:rPr>
          <w:rFonts w:ascii="FiraGO Light" w:eastAsia="Century Gothic" w:hAnsi="FiraGO Light" w:cs="FiraGO Light"/>
          <w:bCs/>
          <w:lang w:val="en-GB"/>
        </w:rPr>
        <w:t>’</w:t>
      </w:r>
      <w:r w:rsidR="00AA35C4" w:rsidRPr="00A536CA">
        <w:rPr>
          <w:rFonts w:ascii="FiraGO Light" w:eastAsia="Century Gothic" w:hAnsi="FiraGO Light" w:cs="FiraGO Light"/>
          <w:bCs/>
          <w:lang w:val="en-GB"/>
        </w:rPr>
        <w:t xml:space="preserve">s education, </w:t>
      </w:r>
      <w:r w:rsidR="003D497E" w:rsidRPr="00A536CA">
        <w:rPr>
          <w:rFonts w:ascii="FiraGO Light" w:eastAsia="Century Gothic" w:hAnsi="FiraGO Light" w:cs="FiraGO Light"/>
          <w:bCs/>
          <w:lang w:val="en-GB"/>
        </w:rPr>
        <w:t xml:space="preserve">child </w:t>
      </w:r>
      <w:r w:rsidR="00AA35C4" w:rsidRPr="00A536CA">
        <w:rPr>
          <w:rFonts w:ascii="FiraGO Light" w:eastAsia="Century Gothic" w:hAnsi="FiraGO Light" w:cs="FiraGO Light"/>
          <w:bCs/>
          <w:lang w:val="en-GB"/>
        </w:rPr>
        <w:t>mental health issues</w:t>
      </w:r>
      <w:r w:rsidR="00431666" w:rsidRPr="00A536CA">
        <w:rPr>
          <w:rFonts w:ascii="FiraGO Light" w:eastAsia="Century Gothic" w:hAnsi="FiraGO Light" w:cs="FiraGO Light"/>
          <w:bCs/>
          <w:lang w:val="en-GB"/>
        </w:rPr>
        <w:t xml:space="preserve"> including the consequences of domestic violence and </w:t>
      </w:r>
      <w:proofErr w:type="gramStart"/>
      <w:r w:rsidR="00431666" w:rsidRPr="00A536CA">
        <w:rPr>
          <w:rFonts w:ascii="FiraGO Light" w:eastAsia="Century Gothic" w:hAnsi="FiraGO Light" w:cs="FiraGO Light"/>
          <w:bCs/>
          <w:lang w:val="en-GB"/>
        </w:rPr>
        <w:t>abuse</w:t>
      </w:r>
      <w:r w:rsidR="00D8033C" w:rsidRPr="00A536CA">
        <w:rPr>
          <w:rFonts w:ascii="FiraGO Light" w:eastAsia="Century Gothic" w:hAnsi="FiraGO Light" w:cs="FiraGO Light"/>
          <w:bCs/>
          <w:lang w:val="en-GB"/>
        </w:rPr>
        <w:t>;</w:t>
      </w:r>
      <w:proofErr w:type="gramEnd"/>
      <w:r w:rsidR="00D8033C" w:rsidRPr="00A536CA">
        <w:rPr>
          <w:rFonts w:ascii="FiraGO Light" w:eastAsia="Century Gothic" w:hAnsi="FiraGO Light" w:cs="FiraGO Light"/>
          <w:bCs/>
          <w:lang w:val="en-GB"/>
        </w:rPr>
        <w:t xml:space="preserve"> </w:t>
      </w:r>
    </w:p>
    <w:p w14:paraId="6C0BF7E1" w14:textId="7AD96A65" w:rsidR="00AF7482" w:rsidRDefault="00D8033C" w:rsidP="00AF7482">
      <w:pPr>
        <w:pStyle w:val="ListParagraph"/>
        <w:numPr>
          <w:ilvl w:val="0"/>
          <w:numId w:val="20"/>
        </w:numPr>
        <w:jc w:val="both"/>
        <w:rPr>
          <w:rFonts w:ascii="FiraGO Light" w:eastAsia="Century Gothic" w:hAnsi="FiraGO Light" w:cs="FiraGO Light"/>
          <w:bCs/>
          <w:lang w:val="en-GB"/>
        </w:rPr>
      </w:pPr>
      <w:r w:rsidRPr="00A536CA">
        <w:rPr>
          <w:rFonts w:ascii="FiraGO Light" w:eastAsia="Century Gothic" w:hAnsi="FiraGO Light" w:cs="FiraGO Light"/>
          <w:bCs/>
          <w:lang w:val="en-GB"/>
        </w:rPr>
        <w:t>m</w:t>
      </w:r>
      <w:r w:rsidR="0035379B" w:rsidRPr="00A536CA">
        <w:rPr>
          <w:rFonts w:ascii="FiraGO Light" w:eastAsia="Century Gothic" w:hAnsi="FiraGO Light" w:cs="FiraGO Light"/>
          <w:bCs/>
          <w:lang w:val="en-GB"/>
        </w:rPr>
        <w:t>alnutrition, esp</w:t>
      </w:r>
      <w:r w:rsidR="00D21EB1" w:rsidRPr="00A536CA">
        <w:rPr>
          <w:rFonts w:ascii="FiraGO Light" w:eastAsia="Century Gothic" w:hAnsi="FiraGO Light" w:cs="FiraGO Light"/>
          <w:bCs/>
          <w:lang w:val="en-GB"/>
        </w:rPr>
        <w:t xml:space="preserve">. in Africa where there is the fastest growing number of children in the </w:t>
      </w:r>
      <w:proofErr w:type="gramStart"/>
      <w:r w:rsidR="00D21EB1" w:rsidRPr="00A536CA">
        <w:rPr>
          <w:rFonts w:ascii="FiraGO Light" w:eastAsia="Century Gothic" w:hAnsi="FiraGO Light" w:cs="FiraGO Light"/>
          <w:bCs/>
          <w:lang w:val="en-GB"/>
        </w:rPr>
        <w:t>world</w:t>
      </w:r>
      <w:r w:rsidR="00083F65" w:rsidRPr="00A536CA">
        <w:rPr>
          <w:rFonts w:ascii="FiraGO Light" w:eastAsia="Century Gothic" w:hAnsi="FiraGO Light" w:cs="FiraGO Light"/>
          <w:bCs/>
          <w:lang w:val="en-GB"/>
        </w:rPr>
        <w:t>;</w:t>
      </w:r>
      <w:proofErr w:type="gramEnd"/>
      <w:r w:rsidR="00083F65" w:rsidRPr="00A536CA">
        <w:rPr>
          <w:rFonts w:ascii="FiraGO Light" w:eastAsia="Century Gothic" w:hAnsi="FiraGO Light" w:cs="FiraGO Light"/>
          <w:bCs/>
          <w:lang w:val="en-GB"/>
        </w:rPr>
        <w:t xml:space="preserve"> </w:t>
      </w:r>
    </w:p>
    <w:p w14:paraId="5FCA2F80" w14:textId="199A2927" w:rsidR="00AF7482" w:rsidRPr="00A536CA" w:rsidRDefault="001A72E6" w:rsidP="00A536CA">
      <w:pPr>
        <w:pStyle w:val="ListParagraph"/>
        <w:numPr>
          <w:ilvl w:val="0"/>
          <w:numId w:val="20"/>
        </w:numPr>
        <w:jc w:val="both"/>
        <w:rPr>
          <w:rFonts w:ascii="FiraGO Light" w:eastAsia="Century Gothic" w:hAnsi="FiraGO Light" w:cs="FiraGO Light"/>
          <w:bCs/>
          <w:lang w:val="en-GB"/>
        </w:rPr>
      </w:pPr>
      <w:r w:rsidRPr="00A536CA">
        <w:rPr>
          <w:rFonts w:ascii="FiraGO Light" w:eastAsia="Century Gothic" w:hAnsi="FiraGO Light" w:cs="FiraGO Light"/>
          <w:bCs/>
          <w:lang w:val="en-GB"/>
        </w:rPr>
        <w:t xml:space="preserve">evidence of increasing </w:t>
      </w:r>
      <w:r w:rsidR="0025629E" w:rsidRPr="00A536CA">
        <w:rPr>
          <w:rFonts w:ascii="FiraGO Light" w:eastAsia="Century Gothic" w:hAnsi="FiraGO Light" w:cs="FiraGO Light"/>
          <w:bCs/>
          <w:lang w:val="en-GB"/>
        </w:rPr>
        <w:t xml:space="preserve">online </w:t>
      </w:r>
      <w:r w:rsidR="00E46EC3" w:rsidRPr="00A536CA">
        <w:rPr>
          <w:rFonts w:ascii="FiraGO Light" w:eastAsia="Century Gothic" w:hAnsi="FiraGO Light" w:cs="FiraGO Light"/>
          <w:bCs/>
          <w:lang w:val="en-GB"/>
        </w:rPr>
        <w:t xml:space="preserve">sexual abuse, exploitation and </w:t>
      </w:r>
      <w:proofErr w:type="gramStart"/>
      <w:r w:rsidR="00E46EC3" w:rsidRPr="00A536CA">
        <w:rPr>
          <w:rFonts w:ascii="FiraGO Light" w:eastAsia="Century Gothic" w:hAnsi="FiraGO Light" w:cs="FiraGO Light"/>
          <w:bCs/>
          <w:lang w:val="en-GB"/>
        </w:rPr>
        <w:t>bullying</w:t>
      </w:r>
      <w:r w:rsidR="0089307B" w:rsidRPr="00A536CA">
        <w:rPr>
          <w:rFonts w:ascii="FiraGO Light" w:eastAsia="Century Gothic" w:hAnsi="FiraGO Light" w:cs="FiraGO Light"/>
          <w:bCs/>
          <w:lang w:val="en-GB"/>
        </w:rPr>
        <w:t>;</w:t>
      </w:r>
      <w:proofErr w:type="gramEnd"/>
      <w:r w:rsidR="0089307B" w:rsidRPr="00A536CA">
        <w:rPr>
          <w:rFonts w:ascii="FiraGO Light" w:eastAsia="Century Gothic" w:hAnsi="FiraGO Light" w:cs="FiraGO Light"/>
          <w:bCs/>
          <w:lang w:val="en-GB"/>
        </w:rPr>
        <w:t xml:space="preserve"> </w:t>
      </w:r>
    </w:p>
    <w:p w14:paraId="15881D1A" w14:textId="4B34766C" w:rsidR="00AF7482" w:rsidRPr="00A536CA" w:rsidRDefault="0089307B" w:rsidP="00A536CA">
      <w:pPr>
        <w:pStyle w:val="ListParagraph"/>
        <w:numPr>
          <w:ilvl w:val="0"/>
          <w:numId w:val="20"/>
        </w:numPr>
        <w:jc w:val="both"/>
        <w:rPr>
          <w:rFonts w:ascii="FiraGO Light" w:eastAsia="Century Gothic" w:hAnsi="FiraGO Light" w:cs="FiraGO Light"/>
          <w:bCs/>
          <w:lang w:val="en-GB"/>
        </w:rPr>
      </w:pPr>
      <w:r w:rsidRPr="00A536CA">
        <w:rPr>
          <w:rFonts w:ascii="FiraGO Light" w:eastAsia="Century Gothic" w:hAnsi="FiraGO Light" w:cs="FiraGO Light"/>
          <w:bCs/>
          <w:lang w:val="en-GB"/>
        </w:rPr>
        <w:t>child marriages and child labour</w:t>
      </w:r>
      <w:r w:rsidR="00244359" w:rsidRPr="00A536CA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854D5C">
        <w:rPr>
          <w:rFonts w:ascii="FiraGO Light" w:eastAsia="Century Gothic" w:hAnsi="FiraGO Light" w:cs="FiraGO Light"/>
          <w:bCs/>
          <w:lang w:val="en-GB"/>
        </w:rPr>
        <w:t>in some regions</w:t>
      </w:r>
      <w:r w:rsidR="00E46EC3" w:rsidRPr="00A536CA">
        <w:rPr>
          <w:rFonts w:ascii="FiraGO Light" w:eastAsia="Century Gothic" w:hAnsi="FiraGO Light" w:cs="FiraGO Light"/>
          <w:bCs/>
          <w:lang w:val="en-GB"/>
        </w:rPr>
        <w:t xml:space="preserve"> </w:t>
      </w:r>
      <w:r w:rsidRPr="00A536CA">
        <w:rPr>
          <w:rFonts w:ascii="FiraGO Light" w:eastAsia="Century Gothic" w:hAnsi="FiraGO Light" w:cs="FiraGO Light"/>
          <w:bCs/>
          <w:lang w:val="en-GB"/>
        </w:rPr>
        <w:t xml:space="preserve"> </w:t>
      </w:r>
    </w:p>
    <w:p w14:paraId="2483AD82" w14:textId="278874E5" w:rsidR="00AF7482" w:rsidRDefault="00083F65" w:rsidP="00AF7482">
      <w:pPr>
        <w:pStyle w:val="ListParagraph"/>
        <w:numPr>
          <w:ilvl w:val="0"/>
          <w:numId w:val="20"/>
        </w:numPr>
        <w:jc w:val="both"/>
        <w:rPr>
          <w:rFonts w:ascii="FiraGO Light" w:eastAsia="Century Gothic" w:hAnsi="FiraGO Light" w:cs="FiraGO Light"/>
          <w:bCs/>
          <w:lang w:val="en-GB"/>
        </w:rPr>
      </w:pPr>
      <w:r w:rsidRPr="00A536CA">
        <w:rPr>
          <w:rFonts w:ascii="FiraGO Light" w:eastAsia="Century Gothic" w:hAnsi="FiraGO Light" w:cs="FiraGO Light"/>
          <w:bCs/>
          <w:lang w:val="en-GB"/>
        </w:rPr>
        <w:t>l</w:t>
      </w:r>
      <w:r w:rsidR="00EB2B46" w:rsidRPr="00A536CA">
        <w:rPr>
          <w:rFonts w:ascii="FiraGO Light" w:eastAsia="Century Gothic" w:hAnsi="FiraGO Light" w:cs="FiraGO Light"/>
          <w:bCs/>
          <w:lang w:val="en-GB"/>
        </w:rPr>
        <w:t>istening to children</w:t>
      </w:r>
      <w:r w:rsidR="00AF7482">
        <w:rPr>
          <w:rFonts w:ascii="FiraGO Light" w:eastAsia="Century Gothic" w:hAnsi="FiraGO Light" w:cs="FiraGO Light"/>
          <w:bCs/>
          <w:lang w:val="en-GB"/>
        </w:rPr>
        <w:t>’</w:t>
      </w:r>
      <w:r w:rsidR="00EB2B46" w:rsidRPr="00A536CA">
        <w:rPr>
          <w:rFonts w:ascii="FiraGO Light" w:eastAsia="Century Gothic" w:hAnsi="FiraGO Light" w:cs="FiraGO Light"/>
          <w:bCs/>
          <w:lang w:val="en-GB"/>
        </w:rPr>
        <w:t xml:space="preserve">s voices and </w:t>
      </w:r>
      <w:r w:rsidR="00C95CE0" w:rsidRPr="00A536CA">
        <w:rPr>
          <w:rFonts w:ascii="FiraGO Light" w:eastAsia="Century Gothic" w:hAnsi="FiraGO Light" w:cs="FiraGO Light"/>
          <w:bCs/>
          <w:lang w:val="en-GB"/>
        </w:rPr>
        <w:t xml:space="preserve">child </w:t>
      </w:r>
      <w:r w:rsidR="00EB2B46" w:rsidRPr="00A536CA">
        <w:rPr>
          <w:rFonts w:ascii="FiraGO Light" w:eastAsia="Century Gothic" w:hAnsi="FiraGO Light" w:cs="FiraGO Light"/>
          <w:bCs/>
          <w:lang w:val="en-GB"/>
        </w:rPr>
        <w:t>participation</w:t>
      </w:r>
      <w:r w:rsidR="005C7CE8" w:rsidRPr="00A536CA">
        <w:rPr>
          <w:rFonts w:ascii="FiraGO Light" w:eastAsia="Century Gothic" w:hAnsi="FiraGO Light" w:cs="FiraGO Light"/>
          <w:bCs/>
          <w:lang w:val="en-GB"/>
        </w:rPr>
        <w:t xml:space="preserve">, </w:t>
      </w:r>
      <w:r w:rsidR="00D04417" w:rsidRPr="00A536CA">
        <w:rPr>
          <w:rFonts w:ascii="FiraGO Light" w:eastAsia="Century Gothic" w:hAnsi="FiraGO Light" w:cs="FiraGO Light"/>
          <w:bCs/>
          <w:lang w:val="en-GB"/>
        </w:rPr>
        <w:t xml:space="preserve">and the protection of child rights </w:t>
      </w:r>
      <w:proofErr w:type="gramStart"/>
      <w:r w:rsidR="00D04417" w:rsidRPr="00A536CA">
        <w:rPr>
          <w:rFonts w:ascii="FiraGO Light" w:eastAsia="Century Gothic" w:hAnsi="FiraGO Light" w:cs="FiraGO Light"/>
          <w:bCs/>
          <w:lang w:val="en-GB"/>
        </w:rPr>
        <w:t>defenders</w:t>
      </w:r>
      <w:r w:rsidR="00A5172C" w:rsidRPr="00A536CA">
        <w:rPr>
          <w:rFonts w:ascii="FiraGO Light" w:eastAsia="Century Gothic" w:hAnsi="FiraGO Light" w:cs="FiraGO Light"/>
          <w:bCs/>
          <w:lang w:val="en-GB"/>
        </w:rPr>
        <w:t>;</w:t>
      </w:r>
      <w:proofErr w:type="gramEnd"/>
    </w:p>
    <w:p w14:paraId="368517C3" w14:textId="3839EEB6" w:rsidR="00AF7482" w:rsidRPr="00A536CA" w:rsidRDefault="00D04417" w:rsidP="00A536CA">
      <w:pPr>
        <w:pStyle w:val="ListParagraph"/>
        <w:numPr>
          <w:ilvl w:val="0"/>
          <w:numId w:val="20"/>
        </w:numPr>
        <w:jc w:val="both"/>
        <w:rPr>
          <w:rFonts w:ascii="FiraGO Light" w:eastAsia="Century Gothic" w:hAnsi="FiraGO Light" w:cs="FiraGO Light"/>
          <w:bCs/>
          <w:lang w:val="en-GB"/>
        </w:rPr>
      </w:pPr>
      <w:r w:rsidRPr="00A536CA">
        <w:rPr>
          <w:rFonts w:ascii="FiraGO Light" w:eastAsia="Century Gothic" w:hAnsi="FiraGO Light" w:cs="FiraGO Light"/>
          <w:bCs/>
          <w:lang w:val="en-GB"/>
        </w:rPr>
        <w:t xml:space="preserve">the </w:t>
      </w:r>
      <w:r w:rsidR="00854D5C">
        <w:rPr>
          <w:rFonts w:ascii="FiraGO Light" w:eastAsia="Century Gothic" w:hAnsi="FiraGO Light" w:cs="FiraGO Light"/>
          <w:bCs/>
          <w:lang w:val="en-GB"/>
        </w:rPr>
        <w:t>child</w:t>
      </w:r>
      <w:r w:rsidR="00F55E07">
        <w:rPr>
          <w:rFonts w:ascii="FiraGO Light" w:eastAsia="Century Gothic" w:hAnsi="FiraGO Light" w:cs="FiraGO Light"/>
          <w:bCs/>
          <w:lang w:val="en-GB"/>
        </w:rPr>
        <w:t>’</w:t>
      </w:r>
      <w:r w:rsidR="00854D5C">
        <w:rPr>
          <w:rFonts w:ascii="FiraGO Light" w:eastAsia="Century Gothic" w:hAnsi="FiraGO Light" w:cs="FiraGO Light"/>
          <w:bCs/>
          <w:lang w:val="en-GB"/>
        </w:rPr>
        <w:t xml:space="preserve">s </w:t>
      </w:r>
      <w:r w:rsidRPr="00A536CA">
        <w:rPr>
          <w:rFonts w:ascii="FiraGO Light" w:eastAsia="Century Gothic" w:hAnsi="FiraGO Light" w:cs="FiraGO Light"/>
          <w:bCs/>
          <w:lang w:val="en-GB"/>
        </w:rPr>
        <w:t xml:space="preserve">right to an </w:t>
      </w:r>
      <w:proofErr w:type="gramStart"/>
      <w:r w:rsidRPr="00A536CA">
        <w:rPr>
          <w:rFonts w:ascii="FiraGO Light" w:eastAsia="Century Gothic" w:hAnsi="FiraGO Light" w:cs="FiraGO Light"/>
          <w:bCs/>
          <w:lang w:val="en-GB"/>
        </w:rPr>
        <w:t>identity</w:t>
      </w:r>
      <w:r w:rsidR="00AF7482">
        <w:rPr>
          <w:rFonts w:ascii="FiraGO Light" w:eastAsia="Century Gothic" w:hAnsi="FiraGO Light" w:cs="FiraGO Light"/>
          <w:bCs/>
          <w:lang w:val="en-GB"/>
        </w:rPr>
        <w:t>;</w:t>
      </w:r>
      <w:proofErr w:type="gramEnd"/>
    </w:p>
    <w:p w14:paraId="1C9D38B1" w14:textId="0776C2B4" w:rsidR="00AF7482" w:rsidRPr="00A536CA" w:rsidRDefault="006333AD" w:rsidP="00A536CA">
      <w:pPr>
        <w:pStyle w:val="ListParagraph"/>
        <w:numPr>
          <w:ilvl w:val="0"/>
          <w:numId w:val="20"/>
        </w:numPr>
        <w:jc w:val="both"/>
        <w:rPr>
          <w:rFonts w:ascii="FiraGO Light" w:eastAsia="Century Gothic" w:hAnsi="FiraGO Light" w:cs="FiraGO Light"/>
          <w:bCs/>
          <w:lang w:val="en-GB"/>
        </w:rPr>
      </w:pPr>
      <w:r w:rsidRPr="00A536CA">
        <w:rPr>
          <w:rFonts w:ascii="FiraGO Light" w:eastAsia="Century Gothic" w:hAnsi="FiraGO Light" w:cs="FiraGO Light"/>
          <w:bCs/>
          <w:lang w:val="en-GB"/>
        </w:rPr>
        <w:t xml:space="preserve">discrimination against </w:t>
      </w:r>
      <w:proofErr w:type="gramStart"/>
      <w:r w:rsidRPr="00A536CA">
        <w:rPr>
          <w:rFonts w:ascii="FiraGO Light" w:eastAsia="Century Gothic" w:hAnsi="FiraGO Light" w:cs="FiraGO Light"/>
          <w:bCs/>
          <w:lang w:val="en-GB"/>
        </w:rPr>
        <w:t>minorities</w:t>
      </w:r>
      <w:r w:rsidR="00DA139A" w:rsidRPr="00A536CA">
        <w:rPr>
          <w:rFonts w:ascii="FiraGO Light" w:eastAsia="Century Gothic" w:hAnsi="FiraGO Light" w:cs="FiraGO Light"/>
          <w:bCs/>
          <w:lang w:val="en-GB"/>
        </w:rPr>
        <w:t>;</w:t>
      </w:r>
      <w:proofErr w:type="gramEnd"/>
      <w:r w:rsidR="00DA139A" w:rsidRPr="00A536CA">
        <w:rPr>
          <w:rFonts w:ascii="FiraGO Light" w:eastAsia="Century Gothic" w:hAnsi="FiraGO Light" w:cs="FiraGO Light"/>
          <w:bCs/>
          <w:lang w:val="en-GB"/>
        </w:rPr>
        <w:t xml:space="preserve"> </w:t>
      </w:r>
    </w:p>
    <w:p w14:paraId="7F6D7EFC" w14:textId="1E342F4E" w:rsidR="0072424E" w:rsidRPr="00A536CA" w:rsidRDefault="006333AD" w:rsidP="00A536CA">
      <w:pPr>
        <w:pStyle w:val="ListParagraph"/>
        <w:numPr>
          <w:ilvl w:val="0"/>
          <w:numId w:val="20"/>
        </w:numPr>
        <w:jc w:val="both"/>
        <w:rPr>
          <w:rFonts w:ascii="FiraGO Light" w:eastAsia="Century Gothic" w:hAnsi="FiraGO Light" w:cs="FiraGO Light"/>
          <w:bCs/>
          <w:lang w:val="en-GB"/>
        </w:rPr>
      </w:pPr>
      <w:r w:rsidRPr="00A536CA">
        <w:rPr>
          <w:rFonts w:ascii="FiraGO Light" w:eastAsia="Century Gothic" w:hAnsi="FiraGO Light" w:cs="FiraGO Light"/>
          <w:bCs/>
          <w:lang w:val="en-GB"/>
        </w:rPr>
        <w:t>increased awareness of adverse</w:t>
      </w:r>
      <w:r w:rsidR="00F523CD" w:rsidRPr="00A536CA">
        <w:rPr>
          <w:rFonts w:ascii="FiraGO Light" w:eastAsia="Century Gothic" w:hAnsi="FiraGO Light" w:cs="FiraGO Light"/>
          <w:bCs/>
          <w:lang w:val="en-GB"/>
        </w:rPr>
        <w:t xml:space="preserve"> generational</w:t>
      </w:r>
      <w:r w:rsidRPr="00A536CA">
        <w:rPr>
          <w:rFonts w:ascii="FiraGO Light" w:eastAsia="Century Gothic" w:hAnsi="FiraGO Light" w:cs="FiraGO Light"/>
          <w:bCs/>
          <w:lang w:val="en-GB"/>
        </w:rPr>
        <w:t xml:space="preserve"> impacts of armed conflicts on children</w:t>
      </w:r>
      <w:r w:rsidR="00EE3B84" w:rsidRPr="00A536CA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5A63D3" w:rsidRPr="00A536CA">
        <w:rPr>
          <w:rFonts w:ascii="FiraGO Light" w:eastAsia="Century Gothic" w:hAnsi="FiraGO Light" w:cs="FiraGO Light"/>
          <w:bCs/>
          <w:lang w:val="en-GB"/>
        </w:rPr>
        <w:t>due to</w:t>
      </w:r>
      <w:r w:rsidR="00EE3B84" w:rsidRPr="00A536CA">
        <w:rPr>
          <w:rFonts w:ascii="FiraGO Light" w:eastAsia="Century Gothic" w:hAnsi="FiraGO Light" w:cs="FiraGO Light"/>
          <w:bCs/>
          <w:lang w:val="en-GB"/>
        </w:rPr>
        <w:t xml:space="preserve"> th</w:t>
      </w:r>
      <w:r w:rsidR="00440DFD" w:rsidRPr="00A536CA">
        <w:rPr>
          <w:rFonts w:ascii="FiraGO Light" w:eastAsia="Century Gothic" w:hAnsi="FiraGO Light" w:cs="FiraGO Light"/>
          <w:bCs/>
          <w:lang w:val="en-GB"/>
        </w:rPr>
        <w:t>e</w:t>
      </w:r>
      <w:r w:rsidR="00EE3B84" w:rsidRPr="00A536CA">
        <w:rPr>
          <w:rFonts w:ascii="FiraGO Light" w:eastAsia="Century Gothic" w:hAnsi="FiraGO Light" w:cs="FiraGO Light"/>
          <w:bCs/>
          <w:lang w:val="en-GB"/>
        </w:rPr>
        <w:t xml:space="preserve"> atrocities in Ukraine</w:t>
      </w:r>
      <w:r w:rsidR="00440DFD" w:rsidRPr="00A536CA">
        <w:rPr>
          <w:rFonts w:ascii="FiraGO Light" w:eastAsia="Century Gothic" w:hAnsi="FiraGO Light" w:cs="FiraGO Light"/>
          <w:bCs/>
          <w:lang w:val="en-GB"/>
        </w:rPr>
        <w:t xml:space="preserve">, </w:t>
      </w:r>
      <w:r w:rsidR="00A527FF" w:rsidRPr="00A536CA">
        <w:rPr>
          <w:rFonts w:ascii="FiraGO Light" w:eastAsia="Century Gothic" w:hAnsi="FiraGO Light" w:cs="FiraGO Light"/>
          <w:bCs/>
          <w:lang w:val="en-GB"/>
        </w:rPr>
        <w:t xml:space="preserve">Afghanistan, </w:t>
      </w:r>
      <w:r w:rsidR="00A71E21" w:rsidRPr="00A536CA">
        <w:rPr>
          <w:rFonts w:ascii="FiraGO Light" w:eastAsia="Century Gothic" w:hAnsi="FiraGO Light" w:cs="FiraGO Light"/>
          <w:bCs/>
          <w:lang w:val="en-GB"/>
        </w:rPr>
        <w:t>M</w:t>
      </w:r>
      <w:r w:rsidR="00AF7482" w:rsidRPr="00A536CA">
        <w:rPr>
          <w:rFonts w:ascii="FiraGO Light" w:eastAsia="Century Gothic" w:hAnsi="FiraGO Light" w:cs="FiraGO Light"/>
          <w:bCs/>
          <w:lang w:val="en-GB"/>
        </w:rPr>
        <w:t>yanmar</w:t>
      </w:r>
      <w:r w:rsidR="00A71E21" w:rsidRPr="00A536CA">
        <w:rPr>
          <w:rFonts w:ascii="FiraGO Light" w:eastAsia="Century Gothic" w:hAnsi="FiraGO Light" w:cs="FiraGO Light"/>
          <w:bCs/>
          <w:lang w:val="en-GB"/>
        </w:rPr>
        <w:t xml:space="preserve">, and </w:t>
      </w:r>
      <w:r w:rsidR="00F55E07">
        <w:rPr>
          <w:rFonts w:ascii="FiraGO Light" w:eastAsia="Century Gothic" w:hAnsi="FiraGO Light" w:cs="FiraGO Light"/>
          <w:bCs/>
          <w:lang w:val="en-GB"/>
        </w:rPr>
        <w:t>Y</w:t>
      </w:r>
      <w:r w:rsidR="00A527FF" w:rsidRPr="00A536CA">
        <w:rPr>
          <w:rFonts w:ascii="FiraGO Light" w:eastAsia="Century Gothic" w:hAnsi="FiraGO Light" w:cs="FiraGO Light"/>
          <w:bCs/>
          <w:lang w:val="en-GB"/>
        </w:rPr>
        <w:t>emen</w:t>
      </w:r>
      <w:r w:rsidR="007E40B3" w:rsidRPr="00A536CA">
        <w:rPr>
          <w:rFonts w:ascii="FiraGO Light" w:eastAsia="Century Gothic" w:hAnsi="FiraGO Light" w:cs="FiraGO Light"/>
          <w:bCs/>
          <w:lang w:val="en-GB"/>
        </w:rPr>
        <w:t xml:space="preserve"> to mention only few</w:t>
      </w:r>
      <w:r w:rsidR="005A63D3" w:rsidRPr="00A536CA">
        <w:rPr>
          <w:rFonts w:ascii="FiraGO Light" w:eastAsia="Century Gothic" w:hAnsi="FiraGO Light" w:cs="FiraGO Light"/>
          <w:bCs/>
          <w:lang w:val="en-GB"/>
        </w:rPr>
        <w:t>.</w:t>
      </w:r>
    </w:p>
    <w:p w14:paraId="1F0F0379" w14:textId="1FC0F5F4" w:rsidR="007E69D5" w:rsidRPr="00F36DA5" w:rsidRDefault="007E69D5" w:rsidP="006E59E3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 xml:space="preserve">Increased ratifications of OPIC </w:t>
      </w:r>
      <w:r w:rsidR="007E5F50" w:rsidRPr="00F36DA5">
        <w:rPr>
          <w:rFonts w:ascii="FiraGO Light" w:eastAsia="Century Gothic" w:hAnsi="FiraGO Light" w:cs="FiraGO Light"/>
          <w:bCs/>
          <w:lang w:val="en-GB"/>
        </w:rPr>
        <w:t>are crucial a</w:t>
      </w:r>
      <w:r w:rsidR="008B7333" w:rsidRPr="00F36DA5">
        <w:rPr>
          <w:rFonts w:ascii="FiraGO Light" w:eastAsia="Century Gothic" w:hAnsi="FiraGO Light" w:cs="FiraGO Light"/>
          <w:bCs/>
          <w:lang w:val="en-GB"/>
        </w:rPr>
        <w:t>s there are only 48 states that have ratified</w:t>
      </w:r>
      <w:r w:rsidR="004C34C7" w:rsidRPr="00F36DA5">
        <w:rPr>
          <w:rFonts w:ascii="FiraGO Light" w:eastAsia="Century Gothic" w:hAnsi="FiraGO Light" w:cs="FiraGO Light"/>
          <w:bCs/>
          <w:lang w:val="en-GB"/>
        </w:rPr>
        <w:t xml:space="preserve"> and the backlog of reports of the other optional protocols are worrying.</w:t>
      </w:r>
      <w:r w:rsidR="007E5F50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</w:p>
    <w:p w14:paraId="33646A14" w14:textId="73D14318" w:rsidR="00E452A1" w:rsidRPr="00F36DA5" w:rsidRDefault="00E452A1" w:rsidP="006E59E3">
      <w:pPr>
        <w:jc w:val="both"/>
        <w:rPr>
          <w:rFonts w:ascii="FiraGO Light" w:eastAsia="Century Gothic" w:hAnsi="FiraGO Light" w:cs="FiraGO Light"/>
          <w:bCs/>
          <w:lang w:val="en-GB"/>
        </w:rPr>
      </w:pPr>
    </w:p>
    <w:p w14:paraId="19FEA78C" w14:textId="77777777" w:rsidR="003F5B7D" w:rsidRPr="00B84478" w:rsidRDefault="00732AF3" w:rsidP="00360D5E">
      <w:pPr>
        <w:jc w:val="both"/>
        <w:rPr>
          <w:rFonts w:ascii="FiraGO Light" w:eastAsia="Century Gothic" w:hAnsi="FiraGO Light" w:cs="FiraGO Light"/>
          <w:b/>
          <w:lang w:val="en-GB"/>
        </w:rPr>
      </w:pPr>
      <w:r w:rsidRPr="00B84478">
        <w:rPr>
          <w:rFonts w:ascii="FiraGO Light" w:eastAsia="Century Gothic" w:hAnsi="FiraGO Light" w:cs="FiraGO Light"/>
          <w:b/>
          <w:lang w:val="en-GB"/>
        </w:rPr>
        <w:t>4</w:t>
      </w:r>
      <w:r w:rsidR="00360D5E" w:rsidRPr="00B84478">
        <w:rPr>
          <w:rFonts w:ascii="FiraGO Light" w:eastAsia="Century Gothic" w:hAnsi="FiraGO Light" w:cs="FiraGO Light"/>
          <w:b/>
          <w:lang w:val="en-GB"/>
        </w:rPr>
        <w:t xml:space="preserve">. </w:t>
      </w:r>
      <w:r w:rsidR="009D36B7" w:rsidRPr="00B84478">
        <w:rPr>
          <w:rFonts w:ascii="FiraGO Light" w:eastAsia="Century Gothic" w:hAnsi="FiraGO Light" w:cs="FiraGO Light"/>
          <w:b/>
          <w:lang w:val="en-GB"/>
        </w:rPr>
        <w:t xml:space="preserve">What do you think are the areas where the Committee needs to strengthen </w:t>
      </w:r>
      <w:r w:rsidR="00E452A1" w:rsidRPr="00B84478">
        <w:rPr>
          <w:rFonts w:ascii="FiraGO Light" w:eastAsia="Century Gothic" w:hAnsi="FiraGO Light" w:cs="FiraGO Light"/>
          <w:b/>
          <w:lang w:val="en-GB"/>
        </w:rPr>
        <w:t xml:space="preserve">international child rights </w:t>
      </w:r>
      <w:r w:rsidR="009D36B7" w:rsidRPr="00B84478">
        <w:rPr>
          <w:rFonts w:ascii="FiraGO Light" w:eastAsia="Century Gothic" w:hAnsi="FiraGO Light" w:cs="FiraGO Light"/>
          <w:b/>
          <w:lang w:val="en-GB"/>
        </w:rPr>
        <w:t>standards?</w:t>
      </w:r>
    </w:p>
    <w:p w14:paraId="12DB7DD1" w14:textId="77777777" w:rsidR="00AF7482" w:rsidRDefault="003F5B7D" w:rsidP="00360D5E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>In line with SDG Goal 16</w:t>
      </w:r>
      <w:r w:rsidR="0031547B" w:rsidRPr="00F36DA5">
        <w:rPr>
          <w:rFonts w:ascii="FiraGO Light" w:eastAsia="Century Gothic" w:hAnsi="FiraGO Light" w:cs="FiraGO Light"/>
          <w:bCs/>
          <w:lang w:val="en-GB"/>
        </w:rPr>
        <w:t xml:space="preserve">, target 16.2 to end all </w:t>
      </w:r>
      <w:r w:rsidR="004E3F10" w:rsidRPr="00F36DA5">
        <w:rPr>
          <w:rFonts w:ascii="FiraGO Light" w:eastAsia="Century Gothic" w:hAnsi="FiraGO Light" w:cs="FiraGO Light"/>
          <w:bCs/>
          <w:lang w:val="en-GB"/>
        </w:rPr>
        <w:t>forms of violence against children, the</w:t>
      </w:r>
      <w:r w:rsidR="00B42A51" w:rsidRPr="00F36DA5">
        <w:rPr>
          <w:rFonts w:ascii="FiraGO Light" w:eastAsia="Century Gothic" w:hAnsi="FiraGO Light" w:cs="FiraGO Light"/>
          <w:bCs/>
          <w:lang w:val="en-GB"/>
        </w:rPr>
        <w:t xml:space="preserve">re are many challenges. </w:t>
      </w:r>
      <w:r w:rsidR="0025799F" w:rsidRPr="00F36DA5">
        <w:rPr>
          <w:rFonts w:ascii="FiraGO Light" w:eastAsia="Century Gothic" w:hAnsi="FiraGO Light" w:cs="FiraGO Light"/>
          <w:bCs/>
          <w:lang w:val="en-GB"/>
        </w:rPr>
        <w:t>Perhaps my main contribution to the jurisprudence of the Committee in this respect concerns child abuse, in particular child sexual abuse</w:t>
      </w:r>
      <w:r w:rsidR="00544057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5C5433" w:rsidRPr="00F36DA5">
        <w:rPr>
          <w:rFonts w:ascii="FiraGO Light" w:eastAsia="Century Gothic" w:hAnsi="FiraGO Light" w:cs="FiraGO Light"/>
          <w:bCs/>
          <w:lang w:val="en-GB"/>
        </w:rPr>
        <w:t>coupled with</w:t>
      </w:r>
      <w:r w:rsidR="00544057" w:rsidRPr="00F36DA5">
        <w:rPr>
          <w:rFonts w:ascii="FiraGO Light" w:eastAsia="Century Gothic" w:hAnsi="FiraGO Light" w:cs="FiraGO Light"/>
          <w:bCs/>
          <w:lang w:val="en-GB"/>
        </w:rPr>
        <w:t xml:space="preserve"> child friendly justice</w:t>
      </w:r>
      <w:r w:rsidR="0025799F" w:rsidRPr="00F36DA5">
        <w:rPr>
          <w:rFonts w:ascii="FiraGO Light" w:eastAsia="Century Gothic" w:hAnsi="FiraGO Light" w:cs="FiraGO Light"/>
          <w:bCs/>
          <w:lang w:val="en-GB"/>
        </w:rPr>
        <w:t>.</w:t>
      </w:r>
      <w:r w:rsidR="004F660D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</w:p>
    <w:p w14:paraId="45E9AB21" w14:textId="636681EA" w:rsidR="00AF7482" w:rsidRDefault="004F660D" w:rsidP="00360D5E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>I belie</w:t>
      </w:r>
      <w:r w:rsidR="00AF7482">
        <w:rPr>
          <w:rFonts w:ascii="FiraGO Light" w:eastAsia="Century Gothic" w:hAnsi="FiraGO Light" w:cs="FiraGO Light"/>
          <w:bCs/>
          <w:lang w:val="en-GB"/>
        </w:rPr>
        <w:t>ve</w:t>
      </w:r>
      <w:r w:rsidRPr="00F36DA5">
        <w:rPr>
          <w:rFonts w:ascii="FiraGO Light" w:eastAsia="Century Gothic" w:hAnsi="FiraGO Light" w:cs="FiraGO Light"/>
          <w:bCs/>
          <w:lang w:val="en-GB"/>
        </w:rPr>
        <w:t xml:space="preserve"> that </w:t>
      </w:r>
      <w:r w:rsidR="00544057" w:rsidRPr="00F36DA5">
        <w:rPr>
          <w:rFonts w:ascii="FiraGO Light" w:eastAsia="Century Gothic" w:hAnsi="FiraGO Light" w:cs="FiraGO Light"/>
          <w:bCs/>
          <w:lang w:val="en-GB"/>
        </w:rPr>
        <w:t xml:space="preserve">an end must be put to the practice to </w:t>
      </w:r>
      <w:r w:rsidR="00B510C0" w:rsidRPr="00F36DA5">
        <w:rPr>
          <w:rFonts w:ascii="FiraGO Light" w:eastAsia="Century Gothic" w:hAnsi="FiraGO Light" w:cs="FiraGO Light"/>
          <w:bCs/>
          <w:lang w:val="en-GB"/>
        </w:rPr>
        <w:t xml:space="preserve">have children testify in courts and be subjected to </w:t>
      </w:r>
      <w:r w:rsidR="00805C86" w:rsidRPr="00F36DA5">
        <w:rPr>
          <w:rFonts w:ascii="FiraGO Light" w:eastAsia="Century Gothic" w:hAnsi="FiraGO Light" w:cs="FiraGO Light"/>
          <w:bCs/>
          <w:lang w:val="en-GB"/>
        </w:rPr>
        <w:t xml:space="preserve">often hostile and intimidating </w:t>
      </w:r>
      <w:r w:rsidR="009C3331" w:rsidRPr="00F36DA5">
        <w:rPr>
          <w:rFonts w:ascii="FiraGO Light" w:eastAsia="Century Gothic" w:hAnsi="FiraGO Light" w:cs="FiraGO Light"/>
          <w:bCs/>
          <w:lang w:val="en-GB"/>
        </w:rPr>
        <w:t>cross-examination</w:t>
      </w:r>
      <w:r w:rsidR="005C5433" w:rsidRPr="00F36DA5">
        <w:rPr>
          <w:rFonts w:ascii="FiraGO Light" w:eastAsia="Century Gothic" w:hAnsi="FiraGO Light" w:cs="FiraGO Light"/>
          <w:bCs/>
          <w:lang w:val="en-GB"/>
        </w:rPr>
        <w:t>s</w:t>
      </w:r>
      <w:r w:rsidR="009C3331" w:rsidRPr="00F36DA5">
        <w:rPr>
          <w:rFonts w:ascii="FiraGO Light" w:eastAsia="Century Gothic" w:hAnsi="FiraGO Light" w:cs="FiraGO Light"/>
          <w:bCs/>
          <w:lang w:val="en-GB"/>
        </w:rPr>
        <w:t xml:space="preserve">. Repetitive interviews in </w:t>
      </w:r>
      <w:r w:rsidR="004E4D8D" w:rsidRPr="00F36DA5">
        <w:rPr>
          <w:rFonts w:ascii="FiraGO Light" w:eastAsia="Century Gothic" w:hAnsi="FiraGO Light" w:cs="FiraGO Light"/>
          <w:bCs/>
          <w:lang w:val="en-GB"/>
        </w:rPr>
        <w:t>non-friendly environment</w:t>
      </w:r>
      <w:r w:rsidR="005C5433" w:rsidRPr="00F36DA5">
        <w:rPr>
          <w:rFonts w:ascii="FiraGO Light" w:eastAsia="Century Gothic" w:hAnsi="FiraGO Light" w:cs="FiraGO Light"/>
          <w:bCs/>
          <w:lang w:val="en-GB"/>
        </w:rPr>
        <w:t>s</w:t>
      </w:r>
      <w:r w:rsidR="004E4D8D" w:rsidRPr="00F36DA5">
        <w:rPr>
          <w:rFonts w:ascii="FiraGO Light" w:eastAsia="Century Gothic" w:hAnsi="FiraGO Light" w:cs="FiraGO Light"/>
          <w:bCs/>
          <w:lang w:val="en-GB"/>
        </w:rPr>
        <w:t xml:space="preserve">, such as police stations, </w:t>
      </w:r>
      <w:r w:rsidR="009302C3" w:rsidRPr="00F36DA5">
        <w:rPr>
          <w:rFonts w:ascii="FiraGO Light" w:eastAsia="Century Gothic" w:hAnsi="FiraGO Light" w:cs="FiraGO Light"/>
          <w:bCs/>
          <w:lang w:val="en-GB"/>
        </w:rPr>
        <w:t xml:space="preserve">results in secondary victimisation for the child and is harmful </w:t>
      </w:r>
      <w:r w:rsidR="00063260" w:rsidRPr="00F36DA5">
        <w:rPr>
          <w:rFonts w:ascii="FiraGO Light" w:eastAsia="Century Gothic" w:hAnsi="FiraGO Light" w:cs="FiraGO Light"/>
          <w:bCs/>
          <w:lang w:val="en-GB"/>
        </w:rPr>
        <w:t xml:space="preserve">for the </w:t>
      </w:r>
      <w:r w:rsidR="00425137" w:rsidRPr="00F36DA5">
        <w:rPr>
          <w:rFonts w:ascii="FiraGO Light" w:eastAsia="Century Gothic" w:hAnsi="FiraGO Light" w:cs="FiraGO Light"/>
          <w:bCs/>
          <w:lang w:val="en-GB"/>
        </w:rPr>
        <w:t xml:space="preserve">criminal </w:t>
      </w:r>
      <w:r w:rsidR="00063260" w:rsidRPr="00F36DA5">
        <w:rPr>
          <w:rFonts w:ascii="FiraGO Light" w:eastAsia="Century Gothic" w:hAnsi="FiraGO Light" w:cs="FiraGO Light"/>
          <w:bCs/>
          <w:lang w:val="en-GB"/>
        </w:rPr>
        <w:t>investig</w:t>
      </w:r>
      <w:r w:rsidR="00430801" w:rsidRPr="00F36DA5">
        <w:rPr>
          <w:rFonts w:ascii="FiraGO Light" w:eastAsia="Century Gothic" w:hAnsi="FiraGO Light" w:cs="FiraGO Light"/>
          <w:bCs/>
          <w:lang w:val="en-GB"/>
        </w:rPr>
        <w:t xml:space="preserve">ations. </w:t>
      </w:r>
    </w:p>
    <w:p w14:paraId="203F243D" w14:textId="65F36800" w:rsidR="005F5A78" w:rsidRPr="00F36DA5" w:rsidRDefault="00430801" w:rsidP="00360D5E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lastRenderedPageBreak/>
        <w:t>The long duration of time from</w:t>
      </w:r>
      <w:r w:rsidR="001E645B" w:rsidRPr="00F36DA5">
        <w:rPr>
          <w:rFonts w:ascii="FiraGO Light" w:eastAsia="Century Gothic" w:hAnsi="FiraGO Light" w:cs="FiraGO Light"/>
          <w:bCs/>
          <w:lang w:val="en-GB"/>
        </w:rPr>
        <w:t xml:space="preserve"> disclosure of the abuse to the end of the judicial process can be measured in years</w:t>
      </w:r>
      <w:r w:rsidR="00425137" w:rsidRPr="00F36DA5">
        <w:rPr>
          <w:rFonts w:ascii="FiraGO Light" w:eastAsia="Century Gothic" w:hAnsi="FiraGO Light" w:cs="FiraGO Light"/>
          <w:bCs/>
          <w:lang w:val="en-GB"/>
        </w:rPr>
        <w:t xml:space="preserve"> and has adverse ef</w:t>
      </w:r>
      <w:r w:rsidR="00555CD0" w:rsidRPr="00F36DA5">
        <w:rPr>
          <w:rFonts w:ascii="FiraGO Light" w:eastAsia="Century Gothic" w:hAnsi="FiraGO Light" w:cs="FiraGO Light"/>
          <w:bCs/>
          <w:lang w:val="en-GB"/>
        </w:rPr>
        <w:t>fect on the child who receives paradoxi</w:t>
      </w:r>
      <w:r w:rsidR="00A57734" w:rsidRPr="00F36DA5">
        <w:rPr>
          <w:rFonts w:ascii="FiraGO Light" w:eastAsia="Century Gothic" w:hAnsi="FiraGO Light" w:cs="FiraGO Light"/>
          <w:bCs/>
          <w:lang w:val="en-GB"/>
        </w:rPr>
        <w:t xml:space="preserve">cal messages: forget the abusive experience and continue with your life – but at the same time </w:t>
      </w:r>
      <w:r w:rsidR="005F5A78" w:rsidRPr="00F36DA5">
        <w:rPr>
          <w:rFonts w:ascii="FiraGO Light" w:eastAsia="Century Gothic" w:hAnsi="FiraGO Light" w:cs="FiraGO Light"/>
          <w:bCs/>
          <w:lang w:val="en-GB"/>
        </w:rPr>
        <w:t xml:space="preserve">never forget as you need to remember every detail </w:t>
      </w:r>
      <w:r w:rsidR="00C956AD" w:rsidRPr="00F36DA5">
        <w:rPr>
          <w:rFonts w:ascii="FiraGO Light" w:eastAsia="Century Gothic" w:hAnsi="FiraGO Light" w:cs="FiraGO Light"/>
          <w:bCs/>
          <w:lang w:val="en-GB"/>
        </w:rPr>
        <w:t>for the testi</w:t>
      </w:r>
      <w:r w:rsidR="0091553D" w:rsidRPr="00F36DA5">
        <w:rPr>
          <w:rFonts w:ascii="FiraGO Light" w:eastAsia="Century Gothic" w:hAnsi="FiraGO Light" w:cs="FiraGO Light"/>
          <w:bCs/>
          <w:lang w:val="en-GB"/>
        </w:rPr>
        <w:t>mony in</w:t>
      </w:r>
      <w:r w:rsidR="005F5A78" w:rsidRPr="00F36DA5">
        <w:rPr>
          <w:rFonts w:ascii="FiraGO Light" w:eastAsia="Century Gothic" w:hAnsi="FiraGO Light" w:cs="FiraGO Light"/>
          <w:bCs/>
          <w:lang w:val="en-GB"/>
        </w:rPr>
        <w:t xml:space="preserve"> the courtroom.</w:t>
      </w:r>
    </w:p>
    <w:p w14:paraId="5AF9D9CD" w14:textId="56B7AE24" w:rsidR="00E452A1" w:rsidRPr="00F36DA5" w:rsidRDefault="00AF7482" w:rsidP="00360D5E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>Of course,</w:t>
      </w:r>
      <w:r w:rsidR="005F5A78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854D5C">
        <w:rPr>
          <w:rFonts w:ascii="FiraGO Light" w:eastAsia="Century Gothic" w:hAnsi="FiraGO Light" w:cs="FiraGO Light"/>
          <w:bCs/>
          <w:lang w:val="en-GB"/>
        </w:rPr>
        <w:t>children´s rights cu</w:t>
      </w:r>
      <w:r w:rsidR="00E151DE">
        <w:rPr>
          <w:rFonts w:ascii="FiraGO Light" w:eastAsia="Century Gothic" w:hAnsi="FiraGO Light" w:cs="FiraGO Light"/>
          <w:bCs/>
          <w:lang w:val="en-GB"/>
        </w:rPr>
        <w:t xml:space="preserve">ts across all the SDG goals and </w:t>
      </w:r>
      <w:r w:rsidR="005F5A78" w:rsidRPr="00F36DA5">
        <w:rPr>
          <w:rFonts w:ascii="FiraGO Light" w:eastAsia="Century Gothic" w:hAnsi="FiraGO Light" w:cs="FiraGO Light"/>
          <w:bCs/>
          <w:lang w:val="en-GB"/>
        </w:rPr>
        <w:t>there are many additional areas</w:t>
      </w:r>
      <w:r w:rsidR="005E18E4" w:rsidRPr="00F36DA5">
        <w:rPr>
          <w:rFonts w:ascii="FiraGO Light" w:eastAsia="Century Gothic" w:hAnsi="FiraGO Light" w:cs="FiraGO Light"/>
          <w:bCs/>
          <w:lang w:val="en-GB"/>
        </w:rPr>
        <w:t xml:space="preserve"> which require stronger and more articulated child rights</w:t>
      </w:r>
      <w:r w:rsidR="00E151DE">
        <w:rPr>
          <w:rFonts w:ascii="FiraGO Light" w:eastAsia="Century Gothic" w:hAnsi="FiraGO Light" w:cs="FiraGO Light"/>
          <w:bCs/>
          <w:lang w:val="en-GB"/>
        </w:rPr>
        <w:t>.</w:t>
      </w:r>
      <w:r w:rsidR="001E645B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</w:p>
    <w:p w14:paraId="450C425E" w14:textId="77777777" w:rsidR="008F0953" w:rsidRPr="00F36DA5" w:rsidRDefault="008F0953" w:rsidP="00360D5E">
      <w:pPr>
        <w:jc w:val="both"/>
        <w:rPr>
          <w:rFonts w:ascii="FiraGO Light" w:eastAsia="Century Gothic" w:hAnsi="FiraGO Light" w:cs="FiraGO Light"/>
          <w:bCs/>
          <w:lang w:val="en-GB"/>
        </w:rPr>
      </w:pPr>
    </w:p>
    <w:p w14:paraId="68866E77" w14:textId="72898D8F" w:rsidR="00E67C08" w:rsidRPr="00B84478" w:rsidRDefault="00C6231D" w:rsidP="006E59E3">
      <w:pPr>
        <w:jc w:val="both"/>
        <w:rPr>
          <w:rFonts w:ascii="FiraGO Light" w:hAnsi="FiraGO Light" w:cs="FiraGO Light"/>
          <w:b/>
          <w:lang w:val="en-GB"/>
        </w:rPr>
      </w:pPr>
      <w:r w:rsidRPr="00B84478">
        <w:rPr>
          <w:rFonts w:ascii="FiraGO Light" w:hAnsi="FiraGO Light" w:cs="FiraGO Light"/>
          <w:b/>
          <w:lang w:val="en-GB"/>
        </w:rPr>
        <w:t>5</w:t>
      </w:r>
      <w:r w:rsidR="00745DF6" w:rsidRPr="00B84478">
        <w:rPr>
          <w:rFonts w:ascii="FiraGO Light" w:hAnsi="FiraGO Light" w:cs="FiraGO Light"/>
          <w:b/>
          <w:lang w:val="en-GB"/>
        </w:rPr>
        <w:t xml:space="preserve">. How do you envision the work of the Committee in the achievement of the </w:t>
      </w:r>
      <w:r w:rsidR="009E5C8E" w:rsidRPr="00B84478">
        <w:rPr>
          <w:rFonts w:ascii="FiraGO Light" w:hAnsi="FiraGO Light" w:cs="FiraGO Light"/>
          <w:b/>
          <w:lang w:val="en-GB"/>
        </w:rPr>
        <w:t>Sustainable Development Goals</w:t>
      </w:r>
      <w:r w:rsidRPr="00B84478">
        <w:rPr>
          <w:rFonts w:ascii="FiraGO Light" w:hAnsi="FiraGO Light" w:cs="FiraGO Light"/>
          <w:b/>
          <w:lang w:val="en-GB"/>
        </w:rPr>
        <w:t>?</w:t>
      </w:r>
    </w:p>
    <w:p w14:paraId="454CF9FA" w14:textId="11D58CD1" w:rsidR="00AF7482" w:rsidRDefault="003022C8" w:rsidP="006E59E3">
      <w:pPr>
        <w:jc w:val="both"/>
        <w:rPr>
          <w:rFonts w:ascii="FiraGO Light" w:hAnsi="FiraGO Light" w:cs="FiraGO Light"/>
          <w:bCs/>
          <w:lang w:val="en-GB"/>
        </w:rPr>
      </w:pPr>
      <w:r w:rsidRPr="00F36DA5">
        <w:rPr>
          <w:rFonts w:ascii="FiraGO Light" w:hAnsi="FiraGO Light" w:cs="FiraGO Light"/>
          <w:bCs/>
          <w:lang w:val="en-GB"/>
        </w:rPr>
        <w:t xml:space="preserve">The most effective work of the </w:t>
      </w:r>
      <w:r w:rsidR="00C177CD" w:rsidRPr="00F36DA5">
        <w:rPr>
          <w:rFonts w:ascii="FiraGO Light" w:hAnsi="FiraGO Light" w:cs="FiraGO Light"/>
          <w:bCs/>
          <w:lang w:val="en-GB"/>
        </w:rPr>
        <w:t xml:space="preserve">Committee </w:t>
      </w:r>
      <w:r w:rsidR="00AF7482">
        <w:rPr>
          <w:rFonts w:ascii="FiraGO Light" w:hAnsi="FiraGO Light" w:cs="FiraGO Light"/>
          <w:bCs/>
          <w:lang w:val="en-GB"/>
        </w:rPr>
        <w:t>regarding</w:t>
      </w:r>
      <w:r w:rsidR="00C177CD" w:rsidRPr="00F36DA5">
        <w:rPr>
          <w:rFonts w:ascii="FiraGO Light" w:hAnsi="FiraGO Light" w:cs="FiraGO Light"/>
          <w:bCs/>
          <w:lang w:val="en-GB"/>
        </w:rPr>
        <w:t xml:space="preserve"> to </w:t>
      </w:r>
      <w:r w:rsidR="00AF7482">
        <w:rPr>
          <w:rFonts w:ascii="FiraGO Light" w:hAnsi="FiraGO Light" w:cs="FiraGO Light"/>
          <w:bCs/>
          <w:lang w:val="en-GB"/>
        </w:rPr>
        <w:t xml:space="preserve">the implementation of the </w:t>
      </w:r>
      <w:r w:rsidR="00C177CD" w:rsidRPr="00F36DA5">
        <w:rPr>
          <w:rFonts w:ascii="FiraGO Light" w:hAnsi="FiraGO Light" w:cs="FiraGO Light"/>
          <w:bCs/>
          <w:lang w:val="en-GB"/>
        </w:rPr>
        <w:t>SDG</w:t>
      </w:r>
      <w:r w:rsidR="00AF7482">
        <w:rPr>
          <w:rFonts w:ascii="FiraGO Light" w:hAnsi="FiraGO Light" w:cs="FiraGO Light"/>
          <w:bCs/>
          <w:lang w:val="en-GB"/>
        </w:rPr>
        <w:t>s</w:t>
      </w:r>
      <w:r w:rsidR="00C177CD" w:rsidRPr="00F36DA5">
        <w:rPr>
          <w:rFonts w:ascii="FiraGO Light" w:hAnsi="FiraGO Light" w:cs="FiraGO Light"/>
          <w:bCs/>
          <w:lang w:val="en-GB"/>
        </w:rPr>
        <w:t>, in particular Goal 1</w:t>
      </w:r>
      <w:r w:rsidR="001A18D0" w:rsidRPr="00F36DA5">
        <w:rPr>
          <w:rFonts w:ascii="FiraGO Light" w:hAnsi="FiraGO Light" w:cs="FiraGO Light"/>
          <w:bCs/>
          <w:lang w:val="en-GB"/>
        </w:rPr>
        <w:t xml:space="preserve">6 to promote peace, </w:t>
      </w:r>
      <w:proofErr w:type="gramStart"/>
      <w:r w:rsidR="001A18D0" w:rsidRPr="00F36DA5">
        <w:rPr>
          <w:rFonts w:ascii="FiraGO Light" w:hAnsi="FiraGO Light" w:cs="FiraGO Light"/>
          <w:bCs/>
          <w:lang w:val="en-GB"/>
        </w:rPr>
        <w:t>justice</w:t>
      </w:r>
      <w:proofErr w:type="gramEnd"/>
      <w:r w:rsidR="001A18D0" w:rsidRPr="00F36DA5">
        <w:rPr>
          <w:rFonts w:ascii="FiraGO Light" w:hAnsi="FiraGO Light" w:cs="FiraGO Light"/>
          <w:bCs/>
          <w:lang w:val="en-GB"/>
        </w:rPr>
        <w:t xml:space="preserve"> and strong institution</w:t>
      </w:r>
      <w:r w:rsidR="00C026C7">
        <w:rPr>
          <w:rFonts w:ascii="FiraGO Light" w:hAnsi="FiraGO Light" w:cs="FiraGO Light"/>
          <w:bCs/>
          <w:lang w:val="en-GB"/>
        </w:rPr>
        <w:t>s</w:t>
      </w:r>
      <w:r w:rsidR="001A18D0" w:rsidRPr="00F36DA5">
        <w:rPr>
          <w:rFonts w:ascii="FiraGO Light" w:hAnsi="FiraGO Light" w:cs="FiraGO Light"/>
          <w:bCs/>
          <w:lang w:val="en-GB"/>
        </w:rPr>
        <w:t xml:space="preserve">, and it´s specific targets, </w:t>
      </w:r>
      <w:r w:rsidR="009931A7" w:rsidRPr="00F36DA5">
        <w:rPr>
          <w:rFonts w:ascii="FiraGO Light" w:hAnsi="FiraGO Light" w:cs="FiraGO Light"/>
          <w:bCs/>
          <w:lang w:val="en-GB"/>
        </w:rPr>
        <w:t xml:space="preserve">is to ensure tailored made recommendations in the </w:t>
      </w:r>
      <w:r w:rsidR="001072DA" w:rsidRPr="00F36DA5">
        <w:rPr>
          <w:rFonts w:ascii="FiraGO Light" w:hAnsi="FiraGO Light" w:cs="FiraGO Light"/>
          <w:bCs/>
          <w:lang w:val="en-GB"/>
        </w:rPr>
        <w:t xml:space="preserve">State Reviews and </w:t>
      </w:r>
      <w:r w:rsidR="009931A7" w:rsidRPr="00F36DA5">
        <w:rPr>
          <w:rFonts w:ascii="FiraGO Light" w:hAnsi="FiraGO Light" w:cs="FiraGO Light"/>
          <w:bCs/>
          <w:lang w:val="en-GB"/>
        </w:rPr>
        <w:t>Concluding Observations</w:t>
      </w:r>
      <w:r w:rsidR="001072DA" w:rsidRPr="00F36DA5">
        <w:rPr>
          <w:rFonts w:ascii="FiraGO Light" w:hAnsi="FiraGO Light" w:cs="FiraGO Light"/>
          <w:bCs/>
          <w:lang w:val="en-GB"/>
        </w:rPr>
        <w:t xml:space="preserve">. </w:t>
      </w:r>
    </w:p>
    <w:p w14:paraId="3083D5D4" w14:textId="4887D9E9" w:rsidR="00FD7317" w:rsidRPr="00F36DA5" w:rsidRDefault="00080FB6" w:rsidP="006E59E3">
      <w:pPr>
        <w:jc w:val="both"/>
        <w:rPr>
          <w:rFonts w:ascii="FiraGO Light" w:hAnsi="FiraGO Light" w:cs="FiraGO Light"/>
          <w:bCs/>
          <w:lang w:val="en-GB"/>
        </w:rPr>
      </w:pPr>
      <w:r w:rsidRPr="00F36DA5">
        <w:rPr>
          <w:rFonts w:ascii="FiraGO Light" w:hAnsi="FiraGO Light" w:cs="FiraGO Light"/>
          <w:bCs/>
          <w:lang w:val="en-GB"/>
        </w:rPr>
        <w:t xml:space="preserve">The jurisprudence of the Committee </w:t>
      </w:r>
      <w:r w:rsidR="008129DC" w:rsidRPr="00F36DA5">
        <w:rPr>
          <w:rFonts w:ascii="FiraGO Light" w:hAnsi="FiraGO Light" w:cs="FiraGO Light"/>
          <w:bCs/>
          <w:lang w:val="en-GB"/>
        </w:rPr>
        <w:t>is the strongest instrument that the Committee can develop</w:t>
      </w:r>
      <w:r w:rsidR="00267307" w:rsidRPr="00F36DA5">
        <w:rPr>
          <w:rFonts w:ascii="FiraGO Light" w:hAnsi="FiraGO Light" w:cs="FiraGO Light"/>
          <w:bCs/>
          <w:lang w:val="en-GB"/>
        </w:rPr>
        <w:t xml:space="preserve"> albeit other normative work, including general comments</w:t>
      </w:r>
      <w:r w:rsidR="00F662B4" w:rsidRPr="00F36DA5">
        <w:rPr>
          <w:rFonts w:ascii="FiraGO Light" w:hAnsi="FiraGO Light" w:cs="FiraGO Light"/>
          <w:bCs/>
          <w:lang w:val="en-GB"/>
        </w:rPr>
        <w:t xml:space="preserve"> in specific areas can have great impact such as the GC</w:t>
      </w:r>
      <w:r w:rsidR="008B402E" w:rsidRPr="00F36DA5">
        <w:rPr>
          <w:rFonts w:ascii="FiraGO Light" w:hAnsi="FiraGO Light" w:cs="FiraGO Light"/>
          <w:bCs/>
          <w:lang w:val="en-GB"/>
        </w:rPr>
        <w:t>24 on Child Justice and GC25 on the Rights of the Child in the Digital Environment</w:t>
      </w:r>
      <w:r w:rsidR="00C81394" w:rsidRPr="00F36DA5">
        <w:rPr>
          <w:rFonts w:ascii="FiraGO Light" w:hAnsi="FiraGO Light" w:cs="FiraGO Light"/>
          <w:bCs/>
          <w:lang w:val="en-GB"/>
        </w:rPr>
        <w:t>,</w:t>
      </w:r>
      <w:r w:rsidR="003A5BDF" w:rsidRPr="00F36DA5">
        <w:rPr>
          <w:rFonts w:ascii="FiraGO Light" w:hAnsi="FiraGO Light" w:cs="FiraGO Light"/>
          <w:bCs/>
          <w:lang w:val="en-GB"/>
        </w:rPr>
        <w:t xml:space="preserve"> as well as the </w:t>
      </w:r>
      <w:r w:rsidR="0023235E" w:rsidRPr="00F36DA5">
        <w:rPr>
          <w:rFonts w:ascii="FiraGO Light" w:hAnsi="FiraGO Light" w:cs="FiraGO Light"/>
          <w:bCs/>
          <w:lang w:val="en-GB"/>
        </w:rPr>
        <w:t>GC26 on the environment which in the making in line with SDG 13</w:t>
      </w:r>
      <w:r w:rsidR="003F5B7D" w:rsidRPr="00F36DA5">
        <w:rPr>
          <w:rFonts w:ascii="FiraGO Light" w:hAnsi="FiraGO Light" w:cs="FiraGO Light"/>
          <w:bCs/>
          <w:lang w:val="en-GB"/>
        </w:rPr>
        <w:t xml:space="preserve">. </w:t>
      </w:r>
      <w:r w:rsidR="009931A7" w:rsidRPr="00F36DA5">
        <w:rPr>
          <w:rFonts w:ascii="FiraGO Light" w:hAnsi="FiraGO Light" w:cs="FiraGO Light"/>
          <w:bCs/>
          <w:lang w:val="en-GB"/>
        </w:rPr>
        <w:t xml:space="preserve"> </w:t>
      </w:r>
    </w:p>
    <w:p w14:paraId="76592EDD" w14:textId="77777777" w:rsidR="008F0953" w:rsidRPr="00F36DA5" w:rsidRDefault="008F0953" w:rsidP="006E59E3">
      <w:pPr>
        <w:jc w:val="both"/>
        <w:rPr>
          <w:rFonts w:ascii="FiraGO Light" w:hAnsi="FiraGO Light" w:cs="FiraGO Light"/>
          <w:bCs/>
          <w:lang w:val="en-GB"/>
        </w:rPr>
      </w:pPr>
    </w:p>
    <w:p w14:paraId="3C46D63E" w14:textId="2208A0C9" w:rsidR="00E452A1" w:rsidRPr="00746BB7" w:rsidRDefault="000F0B15" w:rsidP="00360D5E">
      <w:pPr>
        <w:jc w:val="both"/>
        <w:rPr>
          <w:rFonts w:ascii="FiraGO Light" w:hAnsi="FiraGO Light" w:cs="FiraGO Light"/>
          <w:b/>
          <w:lang w:val="en-GB"/>
        </w:rPr>
      </w:pPr>
      <w:r w:rsidRPr="00746BB7">
        <w:rPr>
          <w:rFonts w:ascii="FiraGO Light" w:hAnsi="FiraGO Light" w:cs="FiraGO Light"/>
          <w:b/>
          <w:lang w:val="en-GB"/>
        </w:rPr>
        <w:t>6</w:t>
      </w:r>
      <w:r w:rsidR="00360D5E" w:rsidRPr="00746BB7">
        <w:rPr>
          <w:rFonts w:ascii="FiraGO Light" w:hAnsi="FiraGO Light" w:cs="FiraGO Light"/>
          <w:b/>
          <w:lang w:val="en-GB"/>
        </w:rPr>
        <w:t xml:space="preserve">. </w:t>
      </w:r>
      <w:r w:rsidR="00E67C08" w:rsidRPr="00746BB7">
        <w:rPr>
          <w:rFonts w:ascii="FiraGO Light" w:hAnsi="FiraGO Light" w:cs="FiraGO Light"/>
          <w:b/>
          <w:lang w:val="en-GB"/>
        </w:rPr>
        <w:t xml:space="preserve">How do you think the Committee could advance the standards </w:t>
      </w:r>
      <w:r w:rsidR="00321955" w:rsidRPr="00746BB7">
        <w:rPr>
          <w:rFonts w:ascii="FiraGO Light" w:hAnsi="FiraGO Light" w:cs="FiraGO Light"/>
          <w:b/>
          <w:lang w:val="en-GB"/>
        </w:rPr>
        <w:t>and practice</w:t>
      </w:r>
      <w:r w:rsidR="004D4BC9" w:rsidRPr="00746BB7">
        <w:rPr>
          <w:rFonts w:ascii="FiraGO Light" w:hAnsi="FiraGO Light" w:cs="FiraGO Light"/>
          <w:b/>
          <w:lang w:val="en-GB"/>
        </w:rPr>
        <w:t>s</w:t>
      </w:r>
      <w:r w:rsidR="00321955" w:rsidRPr="00746BB7">
        <w:rPr>
          <w:rFonts w:ascii="FiraGO Light" w:hAnsi="FiraGO Light" w:cs="FiraGO Light"/>
          <w:b/>
          <w:lang w:val="en-GB"/>
        </w:rPr>
        <w:t xml:space="preserve"> </w:t>
      </w:r>
      <w:r w:rsidR="00E67C08" w:rsidRPr="00746BB7">
        <w:rPr>
          <w:rFonts w:ascii="FiraGO Light" w:hAnsi="FiraGO Light" w:cs="FiraGO Light"/>
          <w:b/>
          <w:lang w:val="en-GB"/>
        </w:rPr>
        <w:t>on child participation</w:t>
      </w:r>
      <w:r w:rsidR="00471E06" w:rsidRPr="00746BB7">
        <w:rPr>
          <w:rFonts w:ascii="FiraGO Light" w:hAnsi="FiraGO Light" w:cs="FiraGO Light"/>
          <w:b/>
          <w:lang w:val="en-GB"/>
        </w:rPr>
        <w:t>,</w:t>
      </w:r>
      <w:r w:rsidR="00E67C08" w:rsidRPr="00746BB7">
        <w:rPr>
          <w:rFonts w:ascii="FiraGO Light" w:hAnsi="FiraGO Light" w:cs="FiraGO Light"/>
          <w:b/>
          <w:lang w:val="en-GB"/>
        </w:rPr>
        <w:t xml:space="preserve"> and particularly children’s right to participate in political life</w:t>
      </w:r>
      <w:r w:rsidR="00C51B4F" w:rsidRPr="00746BB7">
        <w:rPr>
          <w:rFonts w:ascii="FiraGO Light" w:hAnsi="FiraGO Light" w:cs="FiraGO Light"/>
          <w:b/>
          <w:lang w:val="en-GB"/>
        </w:rPr>
        <w:t xml:space="preserve"> and child human rights defenders</w:t>
      </w:r>
      <w:r w:rsidR="00E67C08" w:rsidRPr="00746BB7">
        <w:rPr>
          <w:rFonts w:ascii="FiraGO Light" w:hAnsi="FiraGO Light" w:cs="FiraGO Light"/>
          <w:b/>
          <w:lang w:val="en-GB"/>
        </w:rPr>
        <w:t xml:space="preserve">? </w:t>
      </w:r>
    </w:p>
    <w:p w14:paraId="2CD16E68" w14:textId="0AB2FD36" w:rsidR="00AF7482" w:rsidRDefault="00346842" w:rsidP="00360D5E">
      <w:pPr>
        <w:jc w:val="both"/>
        <w:rPr>
          <w:rFonts w:ascii="FiraGO Light" w:hAnsi="FiraGO Light" w:cs="FiraGO Light"/>
          <w:bCs/>
          <w:lang w:val="en-GB"/>
        </w:rPr>
      </w:pPr>
      <w:r w:rsidRPr="00F36DA5">
        <w:rPr>
          <w:rFonts w:ascii="FiraGO Light" w:hAnsi="FiraGO Light" w:cs="FiraGO Light"/>
          <w:bCs/>
          <w:lang w:val="en-GB"/>
        </w:rPr>
        <w:t>The jurisprudence of the monitoring activities and guidance to state parties</w:t>
      </w:r>
      <w:r w:rsidR="00D85460" w:rsidRPr="00F36DA5">
        <w:rPr>
          <w:rFonts w:ascii="FiraGO Light" w:hAnsi="FiraGO Light" w:cs="FiraGO Light"/>
          <w:bCs/>
          <w:lang w:val="en-GB"/>
        </w:rPr>
        <w:t xml:space="preserve"> </w:t>
      </w:r>
      <w:r w:rsidR="00AF7482">
        <w:rPr>
          <w:rFonts w:ascii="FiraGO Light" w:hAnsi="FiraGO Light" w:cs="FiraGO Light"/>
          <w:bCs/>
          <w:lang w:val="en-GB"/>
        </w:rPr>
        <w:t>regarding</w:t>
      </w:r>
      <w:r w:rsidR="00D85460" w:rsidRPr="00F36DA5">
        <w:rPr>
          <w:rFonts w:ascii="FiraGO Light" w:hAnsi="FiraGO Light" w:cs="FiraGO Light"/>
          <w:bCs/>
          <w:lang w:val="en-GB"/>
        </w:rPr>
        <w:t xml:space="preserve"> the relevant article of the Convention</w:t>
      </w:r>
      <w:r w:rsidR="008D41F7" w:rsidRPr="00F36DA5">
        <w:rPr>
          <w:rFonts w:ascii="FiraGO Light" w:hAnsi="FiraGO Light" w:cs="FiraGO Light"/>
          <w:bCs/>
          <w:lang w:val="en-GB"/>
        </w:rPr>
        <w:t xml:space="preserve"> 12 to 17</w:t>
      </w:r>
      <w:r w:rsidR="00275BD5" w:rsidRPr="00F36DA5">
        <w:rPr>
          <w:rFonts w:ascii="FiraGO Light" w:hAnsi="FiraGO Light" w:cs="FiraGO Light"/>
          <w:bCs/>
          <w:lang w:val="en-GB"/>
        </w:rPr>
        <w:t xml:space="preserve">, </w:t>
      </w:r>
      <w:r w:rsidR="00436C22" w:rsidRPr="00F36DA5">
        <w:rPr>
          <w:rFonts w:ascii="FiraGO Light" w:hAnsi="FiraGO Light" w:cs="FiraGO Light"/>
          <w:bCs/>
          <w:lang w:val="en-GB"/>
        </w:rPr>
        <w:t xml:space="preserve">promote these civile rights </w:t>
      </w:r>
      <w:r w:rsidR="003A56AE" w:rsidRPr="00F36DA5">
        <w:rPr>
          <w:rFonts w:ascii="FiraGO Light" w:hAnsi="FiraGO Light" w:cs="FiraGO Light"/>
          <w:bCs/>
          <w:lang w:val="en-GB"/>
        </w:rPr>
        <w:t xml:space="preserve">in dialogues with state parties and </w:t>
      </w:r>
      <w:r w:rsidR="00D70155" w:rsidRPr="00F36DA5">
        <w:rPr>
          <w:rFonts w:ascii="FiraGO Light" w:hAnsi="FiraGO Light" w:cs="FiraGO Light"/>
          <w:bCs/>
          <w:lang w:val="en-GB"/>
        </w:rPr>
        <w:t>stakeholders</w:t>
      </w:r>
      <w:r w:rsidR="00BC6404">
        <w:rPr>
          <w:rFonts w:ascii="FiraGO Light" w:hAnsi="FiraGO Light" w:cs="FiraGO Light"/>
          <w:bCs/>
          <w:lang w:val="en-GB"/>
        </w:rPr>
        <w:t xml:space="preserve"> including</w:t>
      </w:r>
      <w:r w:rsidR="00F7453C" w:rsidRPr="00F36DA5">
        <w:rPr>
          <w:rFonts w:ascii="FiraGO Light" w:hAnsi="FiraGO Light" w:cs="FiraGO Light"/>
          <w:bCs/>
          <w:lang w:val="en-GB"/>
        </w:rPr>
        <w:t xml:space="preserve"> by sharing good practices</w:t>
      </w:r>
      <w:r w:rsidR="00F95A59" w:rsidRPr="00F36DA5">
        <w:rPr>
          <w:rFonts w:ascii="FiraGO Light" w:hAnsi="FiraGO Light" w:cs="FiraGO Light"/>
          <w:bCs/>
          <w:lang w:val="en-GB"/>
        </w:rPr>
        <w:t xml:space="preserve">. </w:t>
      </w:r>
    </w:p>
    <w:p w14:paraId="2759D2B1" w14:textId="42BA7399" w:rsidR="00CF15EA" w:rsidRPr="00F36DA5" w:rsidRDefault="00F95A59" w:rsidP="00360D5E">
      <w:pPr>
        <w:jc w:val="both"/>
        <w:rPr>
          <w:rFonts w:ascii="FiraGO Light" w:hAnsi="FiraGO Light" w:cs="FiraGO Light"/>
          <w:bCs/>
          <w:lang w:val="en-GB"/>
        </w:rPr>
      </w:pPr>
      <w:r w:rsidRPr="00F36DA5">
        <w:rPr>
          <w:rFonts w:ascii="FiraGO Light" w:hAnsi="FiraGO Light" w:cs="FiraGO Light"/>
          <w:bCs/>
          <w:lang w:val="en-GB"/>
        </w:rPr>
        <w:t xml:space="preserve">Importantly, the Committee needs to be role model for child participation </w:t>
      </w:r>
      <w:r w:rsidR="00A26FBF" w:rsidRPr="00F36DA5">
        <w:rPr>
          <w:rFonts w:ascii="FiraGO Light" w:hAnsi="FiraGO Light" w:cs="FiraGO Light"/>
          <w:bCs/>
          <w:lang w:val="en-GB"/>
        </w:rPr>
        <w:t>by respect</w:t>
      </w:r>
      <w:r w:rsidR="00BC6404">
        <w:rPr>
          <w:rFonts w:ascii="FiraGO Light" w:hAnsi="FiraGO Light" w:cs="FiraGO Light"/>
          <w:bCs/>
          <w:lang w:val="en-GB"/>
        </w:rPr>
        <w:t>ing</w:t>
      </w:r>
      <w:r w:rsidR="00A26FBF" w:rsidRPr="00F36DA5">
        <w:rPr>
          <w:rFonts w:ascii="FiraGO Light" w:hAnsi="FiraGO Light" w:cs="FiraGO Light"/>
          <w:bCs/>
          <w:lang w:val="en-GB"/>
        </w:rPr>
        <w:t xml:space="preserve"> and </w:t>
      </w:r>
      <w:r w:rsidR="00BC6404">
        <w:rPr>
          <w:rFonts w:ascii="FiraGO Light" w:hAnsi="FiraGO Light" w:cs="FiraGO Light"/>
          <w:bCs/>
          <w:lang w:val="en-GB"/>
        </w:rPr>
        <w:t>further develop</w:t>
      </w:r>
      <w:r w:rsidR="00A26FBF" w:rsidRPr="00F36DA5">
        <w:rPr>
          <w:rFonts w:ascii="FiraGO Light" w:hAnsi="FiraGO Light" w:cs="FiraGO Light"/>
          <w:bCs/>
          <w:lang w:val="en-GB"/>
        </w:rPr>
        <w:t xml:space="preserve"> its own guidelines </w:t>
      </w:r>
      <w:r w:rsidR="00DC1B1D" w:rsidRPr="00F36DA5">
        <w:rPr>
          <w:rFonts w:ascii="FiraGO Light" w:hAnsi="FiraGO Light" w:cs="FiraGO Light"/>
          <w:bCs/>
          <w:lang w:val="en-GB"/>
        </w:rPr>
        <w:t>of child participation and for the state parties to the Convention</w:t>
      </w:r>
      <w:r w:rsidR="00621743" w:rsidRPr="00F36DA5">
        <w:rPr>
          <w:rFonts w:ascii="FiraGO Light" w:hAnsi="FiraGO Light" w:cs="FiraGO Light"/>
          <w:bCs/>
          <w:lang w:val="en-GB"/>
        </w:rPr>
        <w:t>. An example of this could be to set guidelines to ensure child participation in the</w:t>
      </w:r>
      <w:r w:rsidR="00EE5229" w:rsidRPr="00F36DA5">
        <w:rPr>
          <w:rFonts w:ascii="FiraGO Light" w:hAnsi="FiraGO Light" w:cs="FiraGO Light"/>
          <w:bCs/>
          <w:lang w:val="en-GB"/>
        </w:rPr>
        <w:t xml:space="preserve"> making of general comments and guidelines for state parties for child participation in the preparation of the sate reports to the Committee</w:t>
      </w:r>
      <w:r w:rsidR="00BC6404">
        <w:rPr>
          <w:rFonts w:ascii="FiraGO Light" w:hAnsi="FiraGO Light" w:cs="FiraGO Light"/>
          <w:bCs/>
          <w:lang w:val="en-GB"/>
        </w:rPr>
        <w:t xml:space="preserve"> in line with the existing guidelines of </w:t>
      </w:r>
      <w:r w:rsidR="00BC6404">
        <w:rPr>
          <w:rFonts w:ascii="FiraGO Light" w:hAnsi="FiraGO Light" w:cs="FiraGO Light"/>
          <w:bCs/>
          <w:lang w:val="en-GB"/>
        </w:rPr>
        <w:lastRenderedPageBreak/>
        <w:t>the Committee for child participation.</w:t>
      </w:r>
      <w:r w:rsidR="00D02D21">
        <w:rPr>
          <w:rFonts w:ascii="FiraGO Light" w:hAnsi="FiraGO Light" w:cs="FiraGO Light"/>
          <w:bCs/>
          <w:lang w:val="en-GB"/>
        </w:rPr>
        <w:t xml:space="preserve"> </w:t>
      </w:r>
      <w:r w:rsidR="00596E52">
        <w:rPr>
          <w:rFonts w:ascii="FiraGO Light" w:hAnsi="FiraGO Light" w:cs="FiraGO Light"/>
          <w:bCs/>
          <w:lang w:val="en-GB"/>
        </w:rPr>
        <w:t xml:space="preserve">Finally, I should mention that students </w:t>
      </w:r>
      <w:r w:rsidR="000B75D4">
        <w:rPr>
          <w:rFonts w:ascii="FiraGO Light" w:hAnsi="FiraGO Light" w:cs="FiraGO Light"/>
          <w:bCs/>
          <w:lang w:val="en-GB"/>
        </w:rPr>
        <w:t xml:space="preserve">in </w:t>
      </w:r>
      <w:r w:rsidR="009529C0">
        <w:rPr>
          <w:rFonts w:ascii="FiraGO Light" w:hAnsi="FiraGO Light" w:cs="FiraGO Light"/>
          <w:bCs/>
          <w:lang w:val="en-GB"/>
        </w:rPr>
        <w:t xml:space="preserve">the </w:t>
      </w:r>
      <w:r w:rsidR="000B75D4">
        <w:rPr>
          <w:rFonts w:ascii="FiraGO Light" w:hAnsi="FiraGO Light" w:cs="FiraGO Light"/>
          <w:bCs/>
          <w:lang w:val="en-GB"/>
        </w:rPr>
        <w:t xml:space="preserve">advance </w:t>
      </w:r>
      <w:r w:rsidR="002F299F">
        <w:rPr>
          <w:rFonts w:ascii="FiraGO Light" w:hAnsi="FiraGO Light" w:cs="FiraGO Light"/>
          <w:bCs/>
          <w:lang w:val="en-GB"/>
        </w:rPr>
        <w:t>studies</w:t>
      </w:r>
      <w:r w:rsidR="009529C0">
        <w:rPr>
          <w:rFonts w:ascii="FiraGO Light" w:hAnsi="FiraGO Light" w:cs="FiraGO Light"/>
          <w:bCs/>
          <w:lang w:val="en-GB"/>
        </w:rPr>
        <w:t xml:space="preserve"> in</w:t>
      </w:r>
      <w:r w:rsidR="002F299F">
        <w:rPr>
          <w:rFonts w:ascii="FiraGO Light" w:hAnsi="FiraGO Light" w:cs="FiraGO Light"/>
          <w:bCs/>
          <w:lang w:val="en-GB"/>
        </w:rPr>
        <w:t xml:space="preserve"> international child rights at </w:t>
      </w:r>
      <w:r w:rsidR="00596E52">
        <w:rPr>
          <w:rFonts w:ascii="FiraGO Light" w:hAnsi="FiraGO Light" w:cs="FiraGO Light"/>
          <w:bCs/>
          <w:lang w:val="en-GB"/>
        </w:rPr>
        <w:t>the University of Leiden</w:t>
      </w:r>
      <w:r w:rsidR="009529C0">
        <w:rPr>
          <w:rFonts w:ascii="FiraGO Light" w:hAnsi="FiraGO Light" w:cs="FiraGO Light"/>
          <w:bCs/>
          <w:lang w:val="en-GB"/>
        </w:rPr>
        <w:t xml:space="preserve"> have piloted child-friendly</w:t>
      </w:r>
      <w:r w:rsidR="00C07FCC">
        <w:rPr>
          <w:rFonts w:ascii="FiraGO Light" w:hAnsi="FiraGO Light" w:cs="FiraGO Light"/>
          <w:bCs/>
          <w:lang w:val="en-GB"/>
        </w:rPr>
        <w:t xml:space="preserve"> versions</w:t>
      </w:r>
      <w:r w:rsidR="0006675F">
        <w:rPr>
          <w:rFonts w:ascii="FiraGO Light" w:hAnsi="FiraGO Light" w:cs="FiraGO Light"/>
          <w:bCs/>
          <w:lang w:val="en-GB"/>
        </w:rPr>
        <w:t xml:space="preserve"> of </w:t>
      </w:r>
      <w:r w:rsidR="007E3DF2">
        <w:rPr>
          <w:rFonts w:ascii="FiraGO Light" w:hAnsi="FiraGO Light" w:cs="FiraGO Light"/>
          <w:bCs/>
          <w:lang w:val="en-GB"/>
        </w:rPr>
        <w:t xml:space="preserve">some </w:t>
      </w:r>
      <w:r w:rsidR="0006675F">
        <w:rPr>
          <w:rFonts w:ascii="FiraGO Light" w:hAnsi="FiraGO Light" w:cs="FiraGO Light"/>
          <w:bCs/>
          <w:lang w:val="en-GB"/>
        </w:rPr>
        <w:t>OPIC cases</w:t>
      </w:r>
      <w:r w:rsidR="009C64DD">
        <w:rPr>
          <w:rFonts w:ascii="FiraGO Light" w:hAnsi="FiraGO Light" w:cs="FiraGO Light"/>
          <w:bCs/>
          <w:lang w:val="en-GB"/>
        </w:rPr>
        <w:t xml:space="preserve"> in collaboration with C</w:t>
      </w:r>
      <w:r w:rsidR="00AC799C">
        <w:rPr>
          <w:rFonts w:ascii="FiraGO Light" w:hAnsi="FiraGO Light" w:cs="FiraGO Light"/>
          <w:bCs/>
          <w:lang w:val="en-GB"/>
        </w:rPr>
        <w:t xml:space="preserve">hild </w:t>
      </w:r>
      <w:r w:rsidR="009C64DD">
        <w:rPr>
          <w:rFonts w:ascii="FiraGO Light" w:hAnsi="FiraGO Light" w:cs="FiraGO Light"/>
          <w:bCs/>
          <w:lang w:val="en-GB"/>
        </w:rPr>
        <w:t>R</w:t>
      </w:r>
      <w:r w:rsidR="00AC799C">
        <w:rPr>
          <w:rFonts w:ascii="FiraGO Light" w:hAnsi="FiraGO Light" w:cs="FiraGO Light"/>
          <w:bCs/>
          <w:lang w:val="en-GB"/>
        </w:rPr>
        <w:t xml:space="preserve">ights </w:t>
      </w:r>
      <w:r w:rsidR="009C64DD">
        <w:rPr>
          <w:rFonts w:ascii="FiraGO Light" w:hAnsi="FiraGO Light" w:cs="FiraGO Light"/>
          <w:bCs/>
          <w:lang w:val="en-GB"/>
        </w:rPr>
        <w:t>Connect</w:t>
      </w:r>
      <w:r w:rsidR="004212D0">
        <w:rPr>
          <w:rFonts w:ascii="FiraGO Light" w:hAnsi="FiraGO Light" w:cs="FiraGO Light"/>
          <w:bCs/>
          <w:lang w:val="en-GB"/>
        </w:rPr>
        <w:t>. This wonderful work was introduced to the Committee recently</w:t>
      </w:r>
      <w:r w:rsidR="007E79CB">
        <w:rPr>
          <w:rFonts w:ascii="FiraGO Light" w:hAnsi="FiraGO Light" w:cs="FiraGO Light"/>
          <w:bCs/>
          <w:lang w:val="en-GB"/>
        </w:rPr>
        <w:t xml:space="preserve">. It </w:t>
      </w:r>
      <w:r w:rsidR="001A3B3E">
        <w:rPr>
          <w:rFonts w:ascii="FiraGO Light" w:hAnsi="FiraGO Light" w:cs="FiraGO Light"/>
          <w:bCs/>
          <w:lang w:val="en-GB"/>
        </w:rPr>
        <w:t>demonstrated</w:t>
      </w:r>
      <w:r w:rsidR="00FB61B8">
        <w:rPr>
          <w:rFonts w:ascii="FiraGO Light" w:hAnsi="FiraGO Light" w:cs="FiraGO Light"/>
          <w:bCs/>
          <w:lang w:val="en-GB"/>
        </w:rPr>
        <w:t xml:space="preserve"> that</w:t>
      </w:r>
      <w:r w:rsidR="005A5FF2">
        <w:rPr>
          <w:rFonts w:ascii="FiraGO Light" w:hAnsi="FiraGO Light" w:cs="FiraGO Light"/>
          <w:bCs/>
          <w:lang w:val="en-GB"/>
        </w:rPr>
        <w:t xml:space="preserve"> this is a path</w:t>
      </w:r>
      <w:r w:rsidR="00915AC3">
        <w:rPr>
          <w:rFonts w:ascii="FiraGO Light" w:hAnsi="FiraGO Light" w:cs="FiraGO Light"/>
          <w:bCs/>
          <w:lang w:val="en-GB"/>
        </w:rPr>
        <w:t xml:space="preserve"> </w:t>
      </w:r>
      <w:r w:rsidR="00BE5E31">
        <w:rPr>
          <w:rFonts w:ascii="FiraGO Light" w:hAnsi="FiraGO Light" w:cs="FiraGO Light"/>
          <w:bCs/>
          <w:lang w:val="en-GB"/>
        </w:rPr>
        <w:t>worth</w:t>
      </w:r>
      <w:r w:rsidR="00915AC3">
        <w:rPr>
          <w:rFonts w:ascii="FiraGO Light" w:hAnsi="FiraGO Light" w:cs="FiraGO Light"/>
          <w:bCs/>
          <w:lang w:val="en-GB"/>
        </w:rPr>
        <w:t xml:space="preserve"> travel</w:t>
      </w:r>
      <w:r w:rsidR="00E040AB">
        <w:rPr>
          <w:rFonts w:ascii="FiraGO Light" w:hAnsi="FiraGO Light" w:cs="FiraGO Light"/>
          <w:bCs/>
          <w:lang w:val="en-GB"/>
        </w:rPr>
        <w:t xml:space="preserve"> to promote and ensure</w:t>
      </w:r>
      <w:r w:rsidR="00915AC3">
        <w:rPr>
          <w:rFonts w:ascii="FiraGO Light" w:hAnsi="FiraGO Light" w:cs="FiraGO Light"/>
          <w:bCs/>
          <w:lang w:val="en-GB"/>
        </w:rPr>
        <w:t xml:space="preserve"> the important rights of the child embodied in the OPIC.</w:t>
      </w:r>
    </w:p>
    <w:p w14:paraId="62891F11" w14:textId="77777777" w:rsidR="006E59E3" w:rsidRPr="00F36DA5" w:rsidRDefault="006E59E3" w:rsidP="006E59E3">
      <w:pPr>
        <w:jc w:val="both"/>
        <w:rPr>
          <w:rFonts w:ascii="FiraGO Light" w:hAnsi="FiraGO Light" w:cs="FiraGO Light"/>
          <w:bCs/>
          <w:lang w:val="en-GB"/>
        </w:rPr>
      </w:pPr>
    </w:p>
    <w:p w14:paraId="4EC3E3AD" w14:textId="1544CEFC" w:rsidR="00391B2B" w:rsidRPr="00746BB7" w:rsidRDefault="000F0B15" w:rsidP="00B82143">
      <w:pPr>
        <w:jc w:val="both"/>
        <w:rPr>
          <w:rFonts w:ascii="FiraGO Light" w:eastAsia="Century Gothic" w:hAnsi="FiraGO Light" w:cs="FiraGO Light"/>
          <w:b/>
          <w:lang w:val="en-GB"/>
        </w:rPr>
      </w:pPr>
      <w:r w:rsidRPr="00746BB7">
        <w:rPr>
          <w:rFonts w:ascii="FiraGO Light" w:eastAsia="Century Gothic" w:hAnsi="FiraGO Light" w:cs="FiraGO Light"/>
          <w:b/>
          <w:lang w:val="en-GB"/>
        </w:rPr>
        <w:t>7</w:t>
      </w:r>
      <w:r w:rsidR="32FAEF61" w:rsidRPr="00746BB7">
        <w:rPr>
          <w:rFonts w:ascii="FiraGO Light" w:eastAsia="Century Gothic" w:hAnsi="FiraGO Light" w:cs="FiraGO Light"/>
          <w:b/>
          <w:lang w:val="en-GB"/>
        </w:rPr>
        <w:t>. What can the Committee do to further strengthen its engagement with civil society?</w:t>
      </w:r>
    </w:p>
    <w:p w14:paraId="0675BE9A" w14:textId="3B02C656" w:rsidR="00C64DD0" w:rsidRPr="00F36DA5" w:rsidRDefault="00C64DD0" w:rsidP="00B82143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 xml:space="preserve">The Committee currently plays a great importance to </w:t>
      </w:r>
      <w:r w:rsidR="006F30F8" w:rsidRPr="00F36DA5">
        <w:rPr>
          <w:rFonts w:ascii="FiraGO Light" w:eastAsia="Century Gothic" w:hAnsi="FiraGO Light" w:cs="FiraGO Light"/>
          <w:bCs/>
          <w:lang w:val="en-GB"/>
        </w:rPr>
        <w:t>civil society organization in all areas of its work</w:t>
      </w:r>
      <w:r w:rsidR="00DA2BDC" w:rsidRPr="00F36DA5">
        <w:rPr>
          <w:rFonts w:ascii="FiraGO Light" w:eastAsia="Century Gothic" w:hAnsi="FiraGO Light" w:cs="FiraGO Light"/>
          <w:bCs/>
          <w:lang w:val="en-GB"/>
        </w:rPr>
        <w:t>. The contribution</w:t>
      </w:r>
      <w:r w:rsidR="00330594" w:rsidRPr="00F36DA5">
        <w:rPr>
          <w:rFonts w:ascii="FiraGO Light" w:eastAsia="Century Gothic" w:hAnsi="FiraGO Light" w:cs="FiraGO Light"/>
          <w:bCs/>
          <w:lang w:val="en-GB"/>
        </w:rPr>
        <w:t>s</w:t>
      </w:r>
      <w:r w:rsidR="00DA2BDC" w:rsidRPr="00F36DA5">
        <w:rPr>
          <w:rFonts w:ascii="FiraGO Light" w:eastAsia="Century Gothic" w:hAnsi="FiraGO Light" w:cs="FiraGO Light"/>
          <w:bCs/>
          <w:lang w:val="en-GB"/>
        </w:rPr>
        <w:t xml:space="preserve"> of CSO</w:t>
      </w:r>
      <w:r w:rsidR="00AF7482">
        <w:rPr>
          <w:rFonts w:ascii="FiraGO Light" w:eastAsia="Century Gothic" w:hAnsi="FiraGO Light" w:cs="FiraGO Light"/>
          <w:bCs/>
          <w:lang w:val="en-GB"/>
        </w:rPr>
        <w:t>s</w:t>
      </w:r>
      <w:r w:rsidR="00DA2BDC" w:rsidRPr="00F36DA5">
        <w:rPr>
          <w:rFonts w:ascii="FiraGO Light" w:eastAsia="Century Gothic" w:hAnsi="FiraGO Light" w:cs="FiraGO Light"/>
          <w:bCs/>
          <w:lang w:val="en-GB"/>
        </w:rPr>
        <w:t xml:space="preserve"> to the state reviews </w:t>
      </w:r>
      <w:r w:rsidR="00330594" w:rsidRPr="00F36DA5">
        <w:rPr>
          <w:rFonts w:ascii="FiraGO Light" w:eastAsia="Century Gothic" w:hAnsi="FiraGO Light" w:cs="FiraGO Light"/>
          <w:bCs/>
          <w:lang w:val="en-GB"/>
        </w:rPr>
        <w:t xml:space="preserve">are pivotal </w:t>
      </w:r>
      <w:r w:rsidR="00613035" w:rsidRPr="00F36DA5">
        <w:rPr>
          <w:rFonts w:ascii="FiraGO Light" w:eastAsia="Century Gothic" w:hAnsi="FiraGO Light" w:cs="FiraGO Light"/>
          <w:bCs/>
          <w:lang w:val="en-GB"/>
        </w:rPr>
        <w:t xml:space="preserve">in the monitoring and guidance </w:t>
      </w:r>
      <w:r w:rsidR="00D50767" w:rsidRPr="00F36DA5">
        <w:rPr>
          <w:rFonts w:ascii="FiraGO Light" w:eastAsia="Century Gothic" w:hAnsi="FiraGO Light" w:cs="FiraGO Light"/>
          <w:bCs/>
          <w:lang w:val="en-GB"/>
        </w:rPr>
        <w:t xml:space="preserve">to state parties. </w:t>
      </w:r>
      <w:r w:rsidR="00387AA0" w:rsidRPr="00F36DA5">
        <w:rPr>
          <w:rFonts w:ascii="FiraGO Light" w:eastAsia="Century Gothic" w:hAnsi="FiraGO Light" w:cs="FiraGO Light"/>
          <w:bCs/>
          <w:lang w:val="en-GB"/>
        </w:rPr>
        <w:t xml:space="preserve">The CRC has decided to </w:t>
      </w:r>
      <w:r w:rsidR="00397F4C" w:rsidRPr="00F36DA5">
        <w:rPr>
          <w:rFonts w:ascii="FiraGO Light" w:eastAsia="Century Gothic" w:hAnsi="FiraGO Light" w:cs="FiraGO Light"/>
          <w:bCs/>
          <w:lang w:val="en-GB"/>
        </w:rPr>
        <w:t xml:space="preserve">introduce the simplified reporting as a default </w:t>
      </w:r>
      <w:r w:rsidR="0030730B" w:rsidRPr="00F36DA5">
        <w:rPr>
          <w:rFonts w:ascii="FiraGO Light" w:eastAsia="Century Gothic" w:hAnsi="FiraGO Light" w:cs="FiraGO Light"/>
          <w:bCs/>
          <w:lang w:val="en-GB"/>
        </w:rPr>
        <w:t>procedure. This requires even closer collaboration and engagement with CSO</w:t>
      </w:r>
      <w:r w:rsidR="00AF7482">
        <w:rPr>
          <w:rFonts w:ascii="FiraGO Light" w:eastAsia="Century Gothic" w:hAnsi="FiraGO Light" w:cs="FiraGO Light"/>
          <w:bCs/>
          <w:lang w:val="en-GB"/>
        </w:rPr>
        <w:t>s</w:t>
      </w:r>
      <w:r w:rsidR="0030730B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8B4DD7" w:rsidRPr="00F36DA5">
        <w:rPr>
          <w:rFonts w:ascii="FiraGO Light" w:eastAsia="Century Gothic" w:hAnsi="FiraGO Light" w:cs="FiraGO Light"/>
          <w:bCs/>
          <w:lang w:val="en-GB"/>
        </w:rPr>
        <w:t>in the future as their importance in setting the scene for state review</w:t>
      </w:r>
      <w:r w:rsidR="006518FE" w:rsidRPr="00F36DA5">
        <w:rPr>
          <w:rFonts w:ascii="FiraGO Light" w:eastAsia="Century Gothic" w:hAnsi="FiraGO Light" w:cs="FiraGO Light"/>
          <w:bCs/>
          <w:lang w:val="en-GB"/>
        </w:rPr>
        <w:t xml:space="preserve">s </w:t>
      </w:r>
      <w:r w:rsidR="00E953D5" w:rsidRPr="00F36DA5">
        <w:rPr>
          <w:rFonts w:ascii="FiraGO Light" w:eastAsia="Century Gothic" w:hAnsi="FiraGO Light" w:cs="FiraGO Light"/>
          <w:bCs/>
          <w:lang w:val="en-GB"/>
        </w:rPr>
        <w:t>becomes of paramount interest.</w:t>
      </w:r>
    </w:p>
    <w:p w14:paraId="24D909E3" w14:textId="5D504AAE" w:rsidR="00E953D5" w:rsidRPr="00F36DA5" w:rsidRDefault="00E953D5" w:rsidP="00B82143">
      <w:pPr>
        <w:jc w:val="both"/>
        <w:rPr>
          <w:rFonts w:ascii="FiraGO Light" w:eastAsia="Century Gothic" w:hAnsi="FiraGO Light" w:cs="FiraGO Light"/>
          <w:bCs/>
          <w:lang w:val="en-GB"/>
        </w:rPr>
      </w:pPr>
      <w:r w:rsidRPr="00F36DA5">
        <w:rPr>
          <w:rFonts w:ascii="FiraGO Light" w:eastAsia="Century Gothic" w:hAnsi="FiraGO Light" w:cs="FiraGO Light"/>
          <w:bCs/>
          <w:lang w:val="en-GB"/>
        </w:rPr>
        <w:t xml:space="preserve">The Committee </w:t>
      </w:r>
      <w:r w:rsidR="00177E6D" w:rsidRPr="00F36DA5">
        <w:rPr>
          <w:rFonts w:ascii="FiraGO Light" w:eastAsia="Century Gothic" w:hAnsi="FiraGO Light" w:cs="FiraGO Light"/>
          <w:bCs/>
          <w:lang w:val="en-GB"/>
        </w:rPr>
        <w:t>has engaged with CSO</w:t>
      </w:r>
      <w:r w:rsidR="00AF7482">
        <w:rPr>
          <w:rFonts w:ascii="FiraGO Light" w:eastAsia="Century Gothic" w:hAnsi="FiraGO Light" w:cs="FiraGO Light"/>
          <w:bCs/>
          <w:lang w:val="en-GB"/>
        </w:rPr>
        <w:t>s</w:t>
      </w:r>
      <w:r w:rsidR="00177E6D" w:rsidRPr="00F36DA5">
        <w:rPr>
          <w:rFonts w:ascii="FiraGO Light" w:eastAsia="Century Gothic" w:hAnsi="FiraGO Light" w:cs="FiraGO Light"/>
          <w:bCs/>
          <w:lang w:val="en-GB"/>
        </w:rPr>
        <w:t xml:space="preserve"> in physical meetings in Geneva as well as </w:t>
      </w:r>
      <w:r w:rsidR="005A493A" w:rsidRPr="00F36DA5">
        <w:rPr>
          <w:rFonts w:ascii="FiraGO Light" w:eastAsia="Century Gothic" w:hAnsi="FiraGO Light" w:cs="FiraGO Light"/>
          <w:bCs/>
          <w:lang w:val="en-GB"/>
        </w:rPr>
        <w:t xml:space="preserve">in online meeting. </w:t>
      </w:r>
      <w:r w:rsidR="00001A3F" w:rsidRPr="00F36DA5">
        <w:rPr>
          <w:rFonts w:ascii="FiraGO Light" w:eastAsia="Century Gothic" w:hAnsi="FiraGO Light" w:cs="FiraGO Light"/>
          <w:bCs/>
          <w:lang w:val="en-GB"/>
        </w:rPr>
        <w:t xml:space="preserve">We have learned the lesson during the </w:t>
      </w:r>
      <w:r w:rsidR="005A493A" w:rsidRPr="00F36DA5">
        <w:rPr>
          <w:rFonts w:ascii="FiraGO Light" w:eastAsia="Century Gothic" w:hAnsi="FiraGO Light" w:cs="FiraGO Light"/>
          <w:bCs/>
          <w:lang w:val="en-GB"/>
        </w:rPr>
        <w:t>C</w:t>
      </w:r>
      <w:r w:rsidR="00F55E07">
        <w:rPr>
          <w:rFonts w:ascii="FiraGO Light" w:eastAsia="Century Gothic" w:hAnsi="FiraGO Light" w:cs="FiraGO Light"/>
          <w:bCs/>
          <w:lang w:val="en-GB"/>
        </w:rPr>
        <w:t>OVID-19 pandemic</w:t>
      </w:r>
      <w:r w:rsidR="005A493A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001A3F" w:rsidRPr="00F36DA5">
        <w:rPr>
          <w:rFonts w:ascii="FiraGO Light" w:eastAsia="Century Gothic" w:hAnsi="FiraGO Light" w:cs="FiraGO Light"/>
          <w:bCs/>
          <w:lang w:val="en-GB"/>
        </w:rPr>
        <w:t xml:space="preserve">that </w:t>
      </w:r>
      <w:r w:rsidR="00E167AD" w:rsidRPr="00F36DA5">
        <w:rPr>
          <w:rFonts w:ascii="FiraGO Light" w:eastAsia="Century Gothic" w:hAnsi="FiraGO Light" w:cs="FiraGO Light"/>
          <w:bCs/>
          <w:lang w:val="en-GB"/>
        </w:rPr>
        <w:t xml:space="preserve">online consultation </w:t>
      </w:r>
      <w:r w:rsidR="00AF7482" w:rsidRPr="00F36DA5">
        <w:rPr>
          <w:rFonts w:ascii="FiraGO Light" w:eastAsia="Century Gothic" w:hAnsi="FiraGO Light" w:cs="FiraGO Light"/>
          <w:bCs/>
          <w:lang w:val="en-GB"/>
        </w:rPr>
        <w:t>is</w:t>
      </w:r>
      <w:r w:rsidR="00E167AD" w:rsidRPr="00F36DA5">
        <w:rPr>
          <w:rFonts w:ascii="FiraGO Light" w:eastAsia="Century Gothic" w:hAnsi="FiraGO Light" w:cs="FiraGO Light"/>
          <w:bCs/>
          <w:lang w:val="en-GB"/>
        </w:rPr>
        <w:t xml:space="preserve"> extremely </w:t>
      </w:r>
      <w:r w:rsidR="00D92374" w:rsidRPr="00F36DA5">
        <w:rPr>
          <w:rFonts w:ascii="FiraGO Light" w:eastAsia="Century Gothic" w:hAnsi="FiraGO Light" w:cs="FiraGO Light"/>
          <w:bCs/>
          <w:lang w:val="en-GB"/>
        </w:rPr>
        <w:t>efficient and accessible in most cases</w:t>
      </w:r>
      <w:r w:rsidR="00A1669B" w:rsidRPr="00F36DA5">
        <w:rPr>
          <w:rFonts w:ascii="FiraGO Light" w:eastAsia="Century Gothic" w:hAnsi="FiraGO Light" w:cs="FiraGO Light"/>
          <w:bCs/>
          <w:lang w:val="en-GB"/>
        </w:rPr>
        <w:t xml:space="preserve">, </w:t>
      </w:r>
      <w:proofErr w:type="gramStart"/>
      <w:r w:rsidR="00BC6404">
        <w:rPr>
          <w:rFonts w:ascii="FiraGO Light" w:eastAsia="Century Gothic" w:hAnsi="FiraGO Light" w:cs="FiraGO Light"/>
          <w:bCs/>
          <w:lang w:val="en-GB"/>
        </w:rPr>
        <w:t>an</w:t>
      </w:r>
      <w:proofErr w:type="gramEnd"/>
      <w:r w:rsidR="00BC6404">
        <w:rPr>
          <w:rFonts w:ascii="FiraGO Light" w:eastAsia="Century Gothic" w:hAnsi="FiraGO Light" w:cs="FiraGO Light"/>
          <w:bCs/>
          <w:lang w:val="en-GB"/>
        </w:rPr>
        <w:t xml:space="preserve"> particularly</w:t>
      </w:r>
      <w:r w:rsidR="00A1669B" w:rsidRPr="00F36DA5">
        <w:rPr>
          <w:rFonts w:ascii="FiraGO Light" w:eastAsia="Century Gothic" w:hAnsi="FiraGO Light" w:cs="FiraGO Light"/>
          <w:bCs/>
          <w:lang w:val="en-GB"/>
        </w:rPr>
        <w:t xml:space="preserve"> on a regional basis. Bearing in mind the regional composition of the Committee </w:t>
      </w:r>
      <w:r w:rsidR="006D70EA" w:rsidRPr="00F36DA5">
        <w:rPr>
          <w:rFonts w:ascii="FiraGO Light" w:eastAsia="Century Gothic" w:hAnsi="FiraGO Light" w:cs="FiraGO Light"/>
          <w:bCs/>
          <w:lang w:val="en-GB"/>
        </w:rPr>
        <w:t>a more systemic consultation with civil society</w:t>
      </w:r>
      <w:r w:rsidR="00544D65" w:rsidRPr="00F36DA5">
        <w:rPr>
          <w:rFonts w:ascii="FiraGO Light" w:eastAsia="Century Gothic" w:hAnsi="FiraGO Light" w:cs="FiraGO Light"/>
          <w:bCs/>
          <w:lang w:val="en-GB"/>
        </w:rPr>
        <w:t xml:space="preserve"> </w:t>
      </w:r>
      <w:r w:rsidR="00BC6404">
        <w:rPr>
          <w:rFonts w:ascii="FiraGO Light" w:eastAsia="Century Gothic" w:hAnsi="FiraGO Light" w:cs="FiraGO Light"/>
          <w:bCs/>
          <w:lang w:val="en-GB"/>
        </w:rPr>
        <w:t xml:space="preserve">on regional basis </w:t>
      </w:r>
      <w:r w:rsidR="00544D65" w:rsidRPr="00F36DA5">
        <w:rPr>
          <w:rFonts w:ascii="FiraGO Light" w:eastAsia="Century Gothic" w:hAnsi="FiraGO Light" w:cs="FiraGO Light"/>
          <w:bCs/>
          <w:lang w:val="en-GB"/>
        </w:rPr>
        <w:t>should be considered.</w:t>
      </w:r>
    </w:p>
    <w:p w14:paraId="1D43EDFF" w14:textId="3B2F3D6D" w:rsidR="00C529EF" w:rsidRPr="00F36DA5" w:rsidRDefault="00C529EF" w:rsidP="005A4A26">
      <w:pPr>
        <w:jc w:val="both"/>
        <w:rPr>
          <w:rFonts w:ascii="FiraGO Light" w:hAnsi="FiraGO Light" w:cs="FiraGO Light"/>
          <w:bCs/>
          <w:lang w:val="en-GB"/>
        </w:rPr>
      </w:pPr>
    </w:p>
    <w:sectPr w:rsidR="00C529EF" w:rsidRPr="00F36DA5" w:rsidSect="00C152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0ED7" w14:textId="77777777" w:rsidR="00B87F99" w:rsidRDefault="00B87F99" w:rsidP="009478F3">
      <w:pPr>
        <w:spacing w:after="0" w:line="240" w:lineRule="auto"/>
      </w:pPr>
      <w:r>
        <w:separator/>
      </w:r>
    </w:p>
  </w:endnote>
  <w:endnote w:type="continuationSeparator" w:id="0">
    <w:p w14:paraId="27BCFD3A" w14:textId="77777777" w:rsidR="00B87F99" w:rsidRDefault="00B87F99" w:rsidP="009478F3">
      <w:pPr>
        <w:spacing w:after="0" w:line="240" w:lineRule="auto"/>
      </w:pPr>
      <w:r>
        <w:continuationSeparator/>
      </w:r>
    </w:p>
  </w:endnote>
  <w:endnote w:type="continuationNotice" w:id="1">
    <w:p w14:paraId="1D0A389A" w14:textId="77777777" w:rsidR="00B87F99" w:rsidRDefault="00B87F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FiraGO Light">
    <w:altName w:val="Mangal"/>
    <w:panose1 w:val="00000000000000000000"/>
    <w:charset w:val="00"/>
    <w:family w:val="swiss"/>
    <w:notTrueType/>
    <w:pitch w:val="variable"/>
    <w:sig w:usb0="6500AAFF" w:usb1="40000001" w:usb2="00000008" w:usb3="00000000" w:csb0="000101FF" w:csb1="00000000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3C80" w14:textId="77777777" w:rsidR="00B87F99" w:rsidRDefault="00B87F99" w:rsidP="009478F3">
      <w:pPr>
        <w:spacing w:after="0" w:line="240" w:lineRule="auto"/>
      </w:pPr>
      <w:r>
        <w:separator/>
      </w:r>
    </w:p>
  </w:footnote>
  <w:footnote w:type="continuationSeparator" w:id="0">
    <w:p w14:paraId="3D3508DA" w14:textId="77777777" w:rsidR="00B87F99" w:rsidRDefault="00B87F99" w:rsidP="009478F3">
      <w:pPr>
        <w:spacing w:after="0" w:line="240" w:lineRule="auto"/>
      </w:pPr>
      <w:r>
        <w:continuationSeparator/>
      </w:r>
    </w:p>
  </w:footnote>
  <w:footnote w:type="continuationNotice" w:id="1">
    <w:p w14:paraId="66E42657" w14:textId="77777777" w:rsidR="00B87F99" w:rsidRDefault="00B87F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0B0"/>
    <w:multiLevelType w:val="hybridMultilevel"/>
    <w:tmpl w:val="57584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7253"/>
    <w:multiLevelType w:val="hybridMultilevel"/>
    <w:tmpl w:val="44D89FF8"/>
    <w:lvl w:ilvl="0" w:tplc="6AA0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182"/>
    <w:multiLevelType w:val="hybridMultilevel"/>
    <w:tmpl w:val="833CF88A"/>
    <w:lvl w:ilvl="0" w:tplc="8BA81F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49C2"/>
    <w:multiLevelType w:val="hybridMultilevel"/>
    <w:tmpl w:val="4F32973A"/>
    <w:lvl w:ilvl="0" w:tplc="6DF498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17D3"/>
    <w:multiLevelType w:val="hybridMultilevel"/>
    <w:tmpl w:val="39BA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5478"/>
    <w:multiLevelType w:val="hybridMultilevel"/>
    <w:tmpl w:val="15769EEA"/>
    <w:lvl w:ilvl="0" w:tplc="E6700A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74B54"/>
    <w:multiLevelType w:val="hybridMultilevel"/>
    <w:tmpl w:val="DC8A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47924"/>
    <w:multiLevelType w:val="hybridMultilevel"/>
    <w:tmpl w:val="F2B221CE"/>
    <w:lvl w:ilvl="0" w:tplc="6AA0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502AA"/>
    <w:multiLevelType w:val="hybridMultilevel"/>
    <w:tmpl w:val="AC2A5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CC47F4"/>
    <w:multiLevelType w:val="hybridMultilevel"/>
    <w:tmpl w:val="6BDA0520"/>
    <w:lvl w:ilvl="0" w:tplc="0A8266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97534"/>
    <w:multiLevelType w:val="hybridMultilevel"/>
    <w:tmpl w:val="60588376"/>
    <w:lvl w:ilvl="0" w:tplc="9E5217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B38B4"/>
    <w:multiLevelType w:val="hybridMultilevel"/>
    <w:tmpl w:val="269A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E3F7C"/>
    <w:multiLevelType w:val="hybridMultilevel"/>
    <w:tmpl w:val="97F29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636"/>
    <w:multiLevelType w:val="hybridMultilevel"/>
    <w:tmpl w:val="E46E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217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57B73"/>
    <w:multiLevelType w:val="hybridMultilevel"/>
    <w:tmpl w:val="7780E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3278F"/>
    <w:multiLevelType w:val="hybridMultilevel"/>
    <w:tmpl w:val="C6F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217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91A63"/>
    <w:multiLevelType w:val="hybridMultilevel"/>
    <w:tmpl w:val="F4E6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81E98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B6094"/>
    <w:multiLevelType w:val="hybridMultilevel"/>
    <w:tmpl w:val="8E12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3547C"/>
    <w:multiLevelType w:val="hybridMultilevel"/>
    <w:tmpl w:val="C3669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877FF"/>
    <w:multiLevelType w:val="hybridMultilevel"/>
    <w:tmpl w:val="63D8F3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81518"/>
    <w:multiLevelType w:val="hybridMultilevel"/>
    <w:tmpl w:val="E5E2A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78305">
    <w:abstractNumId w:val="17"/>
  </w:num>
  <w:num w:numId="2" w16cid:durableId="1780223390">
    <w:abstractNumId w:val="8"/>
  </w:num>
  <w:num w:numId="3" w16cid:durableId="953025208">
    <w:abstractNumId w:val="11"/>
  </w:num>
  <w:num w:numId="4" w16cid:durableId="1333684897">
    <w:abstractNumId w:val="4"/>
  </w:num>
  <w:num w:numId="5" w16cid:durableId="909391048">
    <w:abstractNumId w:val="14"/>
  </w:num>
  <w:num w:numId="6" w16cid:durableId="1576359552">
    <w:abstractNumId w:val="7"/>
  </w:num>
  <w:num w:numId="7" w16cid:durableId="1465586357">
    <w:abstractNumId w:val="1"/>
  </w:num>
  <w:num w:numId="8" w16cid:durableId="498275165">
    <w:abstractNumId w:val="6"/>
  </w:num>
  <w:num w:numId="9" w16cid:durableId="260187123">
    <w:abstractNumId w:val="5"/>
  </w:num>
  <w:num w:numId="10" w16cid:durableId="1709060606">
    <w:abstractNumId w:val="0"/>
  </w:num>
  <w:num w:numId="11" w16cid:durableId="727075224">
    <w:abstractNumId w:val="13"/>
  </w:num>
  <w:num w:numId="12" w16cid:durableId="1534882422">
    <w:abstractNumId w:val="16"/>
  </w:num>
  <w:num w:numId="13" w16cid:durableId="842740239">
    <w:abstractNumId w:val="15"/>
  </w:num>
  <w:num w:numId="14" w16cid:durableId="848372705">
    <w:abstractNumId w:val="12"/>
  </w:num>
  <w:num w:numId="15" w16cid:durableId="2138139838">
    <w:abstractNumId w:val="10"/>
  </w:num>
  <w:num w:numId="16" w16cid:durableId="662662470">
    <w:abstractNumId w:val="3"/>
  </w:num>
  <w:num w:numId="17" w16cid:durableId="176389399">
    <w:abstractNumId w:val="2"/>
  </w:num>
  <w:num w:numId="18" w16cid:durableId="1010913545">
    <w:abstractNumId w:val="20"/>
  </w:num>
  <w:num w:numId="19" w16cid:durableId="1235509534">
    <w:abstractNumId w:val="19"/>
  </w:num>
  <w:num w:numId="20" w16cid:durableId="1411780154">
    <w:abstractNumId w:val="18"/>
  </w:num>
  <w:num w:numId="21" w16cid:durableId="19311583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F1"/>
    <w:rsid w:val="00001A3F"/>
    <w:rsid w:val="000224DC"/>
    <w:rsid w:val="000247C2"/>
    <w:rsid w:val="00050760"/>
    <w:rsid w:val="00056969"/>
    <w:rsid w:val="00057221"/>
    <w:rsid w:val="00063260"/>
    <w:rsid w:val="0006420E"/>
    <w:rsid w:val="00065BF1"/>
    <w:rsid w:val="00065C92"/>
    <w:rsid w:val="0006675F"/>
    <w:rsid w:val="00077295"/>
    <w:rsid w:val="00080FB6"/>
    <w:rsid w:val="0008109F"/>
    <w:rsid w:val="0008163B"/>
    <w:rsid w:val="00083F65"/>
    <w:rsid w:val="00090A91"/>
    <w:rsid w:val="00092694"/>
    <w:rsid w:val="000B3187"/>
    <w:rsid w:val="000B75D4"/>
    <w:rsid w:val="000C04C5"/>
    <w:rsid w:val="000C6CBE"/>
    <w:rsid w:val="000D1252"/>
    <w:rsid w:val="000D3D70"/>
    <w:rsid w:val="000D4C49"/>
    <w:rsid w:val="000D6354"/>
    <w:rsid w:val="000E3E86"/>
    <w:rsid w:val="000E69BA"/>
    <w:rsid w:val="000F0B15"/>
    <w:rsid w:val="000F197E"/>
    <w:rsid w:val="000F5D29"/>
    <w:rsid w:val="001072DA"/>
    <w:rsid w:val="001072E2"/>
    <w:rsid w:val="00107D13"/>
    <w:rsid w:val="00113714"/>
    <w:rsid w:val="0012042F"/>
    <w:rsid w:val="001211BE"/>
    <w:rsid w:val="00123C6F"/>
    <w:rsid w:val="00147B22"/>
    <w:rsid w:val="001505E7"/>
    <w:rsid w:val="0015173B"/>
    <w:rsid w:val="00153405"/>
    <w:rsid w:val="00177E6D"/>
    <w:rsid w:val="001A18D0"/>
    <w:rsid w:val="001A236A"/>
    <w:rsid w:val="001A3B3E"/>
    <w:rsid w:val="001A72E6"/>
    <w:rsid w:val="001A73DF"/>
    <w:rsid w:val="001B00FD"/>
    <w:rsid w:val="001D0EDC"/>
    <w:rsid w:val="001D1BC9"/>
    <w:rsid w:val="001D3674"/>
    <w:rsid w:val="001D369A"/>
    <w:rsid w:val="001E645B"/>
    <w:rsid w:val="001F1575"/>
    <w:rsid w:val="00201F47"/>
    <w:rsid w:val="00210325"/>
    <w:rsid w:val="0022664D"/>
    <w:rsid w:val="00230CBA"/>
    <w:rsid w:val="0023235E"/>
    <w:rsid w:val="002327B4"/>
    <w:rsid w:val="002410D3"/>
    <w:rsid w:val="00244359"/>
    <w:rsid w:val="00244734"/>
    <w:rsid w:val="00245A68"/>
    <w:rsid w:val="0025500D"/>
    <w:rsid w:val="0025629E"/>
    <w:rsid w:val="0025799F"/>
    <w:rsid w:val="00263919"/>
    <w:rsid w:val="00267307"/>
    <w:rsid w:val="00271584"/>
    <w:rsid w:val="00275BD5"/>
    <w:rsid w:val="002820E7"/>
    <w:rsid w:val="0028707D"/>
    <w:rsid w:val="00292F49"/>
    <w:rsid w:val="002937BA"/>
    <w:rsid w:val="002A651A"/>
    <w:rsid w:val="002B0143"/>
    <w:rsid w:val="002B117D"/>
    <w:rsid w:val="002B12F8"/>
    <w:rsid w:val="002B4A53"/>
    <w:rsid w:val="002B7342"/>
    <w:rsid w:val="002C4176"/>
    <w:rsid w:val="002D5EBF"/>
    <w:rsid w:val="002E3217"/>
    <w:rsid w:val="002E3B47"/>
    <w:rsid w:val="002F1486"/>
    <w:rsid w:val="002F299F"/>
    <w:rsid w:val="002F4F43"/>
    <w:rsid w:val="003022C8"/>
    <w:rsid w:val="00304BFC"/>
    <w:rsid w:val="0030730B"/>
    <w:rsid w:val="00313378"/>
    <w:rsid w:val="00313AD5"/>
    <w:rsid w:val="0031547B"/>
    <w:rsid w:val="00317BF2"/>
    <w:rsid w:val="00321955"/>
    <w:rsid w:val="00321FDF"/>
    <w:rsid w:val="00325D11"/>
    <w:rsid w:val="00330594"/>
    <w:rsid w:val="003340AE"/>
    <w:rsid w:val="00335815"/>
    <w:rsid w:val="00337C4E"/>
    <w:rsid w:val="00342EF9"/>
    <w:rsid w:val="00346842"/>
    <w:rsid w:val="0035370E"/>
    <w:rsid w:val="0035379B"/>
    <w:rsid w:val="00354BF3"/>
    <w:rsid w:val="00357635"/>
    <w:rsid w:val="00360D5E"/>
    <w:rsid w:val="003653B6"/>
    <w:rsid w:val="003825B3"/>
    <w:rsid w:val="00385A7E"/>
    <w:rsid w:val="00387AA0"/>
    <w:rsid w:val="00391B2B"/>
    <w:rsid w:val="00394CB1"/>
    <w:rsid w:val="00397F4C"/>
    <w:rsid w:val="003A1C19"/>
    <w:rsid w:val="003A56AE"/>
    <w:rsid w:val="003A58EC"/>
    <w:rsid w:val="003A5BDF"/>
    <w:rsid w:val="003A7EF2"/>
    <w:rsid w:val="003B6A41"/>
    <w:rsid w:val="003C2FCB"/>
    <w:rsid w:val="003C46D0"/>
    <w:rsid w:val="003C5438"/>
    <w:rsid w:val="003C7B51"/>
    <w:rsid w:val="003D1DDE"/>
    <w:rsid w:val="003D281A"/>
    <w:rsid w:val="003D48FC"/>
    <w:rsid w:val="003D497E"/>
    <w:rsid w:val="003D49DE"/>
    <w:rsid w:val="003E5D3A"/>
    <w:rsid w:val="003F5B7D"/>
    <w:rsid w:val="003F6B51"/>
    <w:rsid w:val="0042050E"/>
    <w:rsid w:val="004212D0"/>
    <w:rsid w:val="0042282E"/>
    <w:rsid w:val="00425137"/>
    <w:rsid w:val="00430801"/>
    <w:rsid w:val="00431666"/>
    <w:rsid w:val="00434E19"/>
    <w:rsid w:val="004367E0"/>
    <w:rsid w:val="00436C22"/>
    <w:rsid w:val="00440DFD"/>
    <w:rsid w:val="004506CB"/>
    <w:rsid w:val="004512F9"/>
    <w:rsid w:val="00454C5F"/>
    <w:rsid w:val="00455F4E"/>
    <w:rsid w:val="0045670F"/>
    <w:rsid w:val="00457277"/>
    <w:rsid w:val="00471926"/>
    <w:rsid w:val="00471E06"/>
    <w:rsid w:val="00475231"/>
    <w:rsid w:val="00492E16"/>
    <w:rsid w:val="004944BC"/>
    <w:rsid w:val="004A255B"/>
    <w:rsid w:val="004B2AD2"/>
    <w:rsid w:val="004B6825"/>
    <w:rsid w:val="004C0E92"/>
    <w:rsid w:val="004C34C7"/>
    <w:rsid w:val="004D4BC9"/>
    <w:rsid w:val="004E3F10"/>
    <w:rsid w:val="004E4D8D"/>
    <w:rsid w:val="004E4FD6"/>
    <w:rsid w:val="004F660D"/>
    <w:rsid w:val="004F69F5"/>
    <w:rsid w:val="005021CF"/>
    <w:rsid w:val="00503FDF"/>
    <w:rsid w:val="00511460"/>
    <w:rsid w:val="00514230"/>
    <w:rsid w:val="00516497"/>
    <w:rsid w:val="0051777E"/>
    <w:rsid w:val="00521CB9"/>
    <w:rsid w:val="00524900"/>
    <w:rsid w:val="00534290"/>
    <w:rsid w:val="005403FB"/>
    <w:rsid w:val="00544057"/>
    <w:rsid w:val="00544D65"/>
    <w:rsid w:val="005470AD"/>
    <w:rsid w:val="005473EF"/>
    <w:rsid w:val="00554D9E"/>
    <w:rsid w:val="00555CD0"/>
    <w:rsid w:val="005761FC"/>
    <w:rsid w:val="00576E5E"/>
    <w:rsid w:val="00580729"/>
    <w:rsid w:val="00582D7A"/>
    <w:rsid w:val="005909EB"/>
    <w:rsid w:val="0059173A"/>
    <w:rsid w:val="00591EE5"/>
    <w:rsid w:val="00596E09"/>
    <w:rsid w:val="00596E52"/>
    <w:rsid w:val="00597A57"/>
    <w:rsid w:val="005A2B24"/>
    <w:rsid w:val="005A493A"/>
    <w:rsid w:val="005A4A26"/>
    <w:rsid w:val="005A5FF2"/>
    <w:rsid w:val="005A622A"/>
    <w:rsid w:val="005A63D3"/>
    <w:rsid w:val="005B0974"/>
    <w:rsid w:val="005B568B"/>
    <w:rsid w:val="005B6B59"/>
    <w:rsid w:val="005C5433"/>
    <w:rsid w:val="005C70A5"/>
    <w:rsid w:val="005C7CE8"/>
    <w:rsid w:val="005D4B77"/>
    <w:rsid w:val="005E0E29"/>
    <w:rsid w:val="005E18E4"/>
    <w:rsid w:val="005E3233"/>
    <w:rsid w:val="005E6BA3"/>
    <w:rsid w:val="005F342D"/>
    <w:rsid w:val="005F4F4B"/>
    <w:rsid w:val="005F5A78"/>
    <w:rsid w:val="006055FE"/>
    <w:rsid w:val="00610BBF"/>
    <w:rsid w:val="00613035"/>
    <w:rsid w:val="006160C7"/>
    <w:rsid w:val="00616BDD"/>
    <w:rsid w:val="00621743"/>
    <w:rsid w:val="0062372E"/>
    <w:rsid w:val="0062535C"/>
    <w:rsid w:val="006257C9"/>
    <w:rsid w:val="006261D5"/>
    <w:rsid w:val="006333AD"/>
    <w:rsid w:val="00636E5F"/>
    <w:rsid w:val="006434E2"/>
    <w:rsid w:val="0064503E"/>
    <w:rsid w:val="00651369"/>
    <w:rsid w:val="006518FE"/>
    <w:rsid w:val="00655720"/>
    <w:rsid w:val="0066212C"/>
    <w:rsid w:val="006630A5"/>
    <w:rsid w:val="006644FF"/>
    <w:rsid w:val="00681BD0"/>
    <w:rsid w:val="00681E7F"/>
    <w:rsid w:val="00683460"/>
    <w:rsid w:val="006973A7"/>
    <w:rsid w:val="006B39B0"/>
    <w:rsid w:val="006C4B57"/>
    <w:rsid w:val="006C5D45"/>
    <w:rsid w:val="006D205C"/>
    <w:rsid w:val="006D70EA"/>
    <w:rsid w:val="006E2762"/>
    <w:rsid w:val="006E4A8D"/>
    <w:rsid w:val="006E59E3"/>
    <w:rsid w:val="006E761D"/>
    <w:rsid w:val="006F0751"/>
    <w:rsid w:val="006F30F8"/>
    <w:rsid w:val="006F40CA"/>
    <w:rsid w:val="007019C9"/>
    <w:rsid w:val="0070333C"/>
    <w:rsid w:val="0071150D"/>
    <w:rsid w:val="00721555"/>
    <w:rsid w:val="0072424E"/>
    <w:rsid w:val="0073117D"/>
    <w:rsid w:val="00732AF3"/>
    <w:rsid w:val="00735308"/>
    <w:rsid w:val="00740A51"/>
    <w:rsid w:val="00745301"/>
    <w:rsid w:val="00745DF6"/>
    <w:rsid w:val="00746BB7"/>
    <w:rsid w:val="007624D6"/>
    <w:rsid w:val="0077484E"/>
    <w:rsid w:val="00781929"/>
    <w:rsid w:val="007A3498"/>
    <w:rsid w:val="007B2DF2"/>
    <w:rsid w:val="007B3895"/>
    <w:rsid w:val="007B727D"/>
    <w:rsid w:val="007C4954"/>
    <w:rsid w:val="007D4A47"/>
    <w:rsid w:val="007E2FB2"/>
    <w:rsid w:val="007E3DF2"/>
    <w:rsid w:val="007E40B3"/>
    <w:rsid w:val="007E5F50"/>
    <w:rsid w:val="007E69D5"/>
    <w:rsid w:val="007E79CB"/>
    <w:rsid w:val="007F06EB"/>
    <w:rsid w:val="00805C86"/>
    <w:rsid w:val="008129DC"/>
    <w:rsid w:val="00821E74"/>
    <w:rsid w:val="00824BEF"/>
    <w:rsid w:val="00827DF4"/>
    <w:rsid w:val="0083535C"/>
    <w:rsid w:val="00835595"/>
    <w:rsid w:val="00842831"/>
    <w:rsid w:val="00854D5C"/>
    <w:rsid w:val="00860E32"/>
    <w:rsid w:val="00861F99"/>
    <w:rsid w:val="00870323"/>
    <w:rsid w:val="00871CE3"/>
    <w:rsid w:val="0089307B"/>
    <w:rsid w:val="00893643"/>
    <w:rsid w:val="008A04A2"/>
    <w:rsid w:val="008B402E"/>
    <w:rsid w:val="008B41D6"/>
    <w:rsid w:val="008B4DD7"/>
    <w:rsid w:val="008B5C67"/>
    <w:rsid w:val="008B61CC"/>
    <w:rsid w:val="008B7333"/>
    <w:rsid w:val="008C0BCA"/>
    <w:rsid w:val="008D41F7"/>
    <w:rsid w:val="008E21BD"/>
    <w:rsid w:val="008E34E0"/>
    <w:rsid w:val="008E6853"/>
    <w:rsid w:val="008F0953"/>
    <w:rsid w:val="008F5EEE"/>
    <w:rsid w:val="008F7902"/>
    <w:rsid w:val="0090369E"/>
    <w:rsid w:val="00906D07"/>
    <w:rsid w:val="00911349"/>
    <w:rsid w:val="00914545"/>
    <w:rsid w:val="0091553D"/>
    <w:rsid w:val="00915AC3"/>
    <w:rsid w:val="009175E4"/>
    <w:rsid w:val="00922E45"/>
    <w:rsid w:val="009261A4"/>
    <w:rsid w:val="009302C3"/>
    <w:rsid w:val="009311BC"/>
    <w:rsid w:val="0093278E"/>
    <w:rsid w:val="00936F78"/>
    <w:rsid w:val="0094270E"/>
    <w:rsid w:val="009478F3"/>
    <w:rsid w:val="009512BF"/>
    <w:rsid w:val="009529C0"/>
    <w:rsid w:val="00960307"/>
    <w:rsid w:val="00960D8A"/>
    <w:rsid w:val="00964634"/>
    <w:rsid w:val="00967197"/>
    <w:rsid w:val="00982A7F"/>
    <w:rsid w:val="0098777E"/>
    <w:rsid w:val="00990A1A"/>
    <w:rsid w:val="009931A7"/>
    <w:rsid w:val="00994D9F"/>
    <w:rsid w:val="00994EA3"/>
    <w:rsid w:val="0099578F"/>
    <w:rsid w:val="009B0B05"/>
    <w:rsid w:val="009B118D"/>
    <w:rsid w:val="009B433B"/>
    <w:rsid w:val="009B6366"/>
    <w:rsid w:val="009C1428"/>
    <w:rsid w:val="009C150D"/>
    <w:rsid w:val="009C30E8"/>
    <w:rsid w:val="009C3331"/>
    <w:rsid w:val="009C64DD"/>
    <w:rsid w:val="009C6ED0"/>
    <w:rsid w:val="009C7C89"/>
    <w:rsid w:val="009D1D3F"/>
    <w:rsid w:val="009D36B7"/>
    <w:rsid w:val="009D73A6"/>
    <w:rsid w:val="009E5C8E"/>
    <w:rsid w:val="009F1BE8"/>
    <w:rsid w:val="009F75EE"/>
    <w:rsid w:val="00A102E4"/>
    <w:rsid w:val="00A1669B"/>
    <w:rsid w:val="00A245B0"/>
    <w:rsid w:val="00A26DB2"/>
    <w:rsid w:val="00A26FBF"/>
    <w:rsid w:val="00A5172C"/>
    <w:rsid w:val="00A527FF"/>
    <w:rsid w:val="00A536CA"/>
    <w:rsid w:val="00A57734"/>
    <w:rsid w:val="00A62D37"/>
    <w:rsid w:val="00A67476"/>
    <w:rsid w:val="00A67D50"/>
    <w:rsid w:val="00A71E21"/>
    <w:rsid w:val="00A72822"/>
    <w:rsid w:val="00A82962"/>
    <w:rsid w:val="00A90160"/>
    <w:rsid w:val="00A9356F"/>
    <w:rsid w:val="00AA07CA"/>
    <w:rsid w:val="00AA3371"/>
    <w:rsid w:val="00AA35C4"/>
    <w:rsid w:val="00AB0287"/>
    <w:rsid w:val="00AB1936"/>
    <w:rsid w:val="00AB271D"/>
    <w:rsid w:val="00AC4660"/>
    <w:rsid w:val="00AC799C"/>
    <w:rsid w:val="00AD1E9D"/>
    <w:rsid w:val="00AD6141"/>
    <w:rsid w:val="00AE7B05"/>
    <w:rsid w:val="00AF1685"/>
    <w:rsid w:val="00AF5C81"/>
    <w:rsid w:val="00AF7482"/>
    <w:rsid w:val="00B04BD5"/>
    <w:rsid w:val="00B151E9"/>
    <w:rsid w:val="00B257FA"/>
    <w:rsid w:val="00B42631"/>
    <w:rsid w:val="00B42A51"/>
    <w:rsid w:val="00B510C0"/>
    <w:rsid w:val="00B635E3"/>
    <w:rsid w:val="00B728C1"/>
    <w:rsid w:val="00B778E8"/>
    <w:rsid w:val="00B77A3B"/>
    <w:rsid w:val="00B802A9"/>
    <w:rsid w:val="00B82143"/>
    <w:rsid w:val="00B83B22"/>
    <w:rsid w:val="00B83D93"/>
    <w:rsid w:val="00B84478"/>
    <w:rsid w:val="00B86015"/>
    <w:rsid w:val="00B87F99"/>
    <w:rsid w:val="00B91925"/>
    <w:rsid w:val="00BA0D60"/>
    <w:rsid w:val="00BA1327"/>
    <w:rsid w:val="00BA288D"/>
    <w:rsid w:val="00BA6E5D"/>
    <w:rsid w:val="00BA7275"/>
    <w:rsid w:val="00BC1D21"/>
    <w:rsid w:val="00BC6404"/>
    <w:rsid w:val="00BC70B4"/>
    <w:rsid w:val="00BD06B5"/>
    <w:rsid w:val="00BD09C1"/>
    <w:rsid w:val="00BD36AB"/>
    <w:rsid w:val="00BD618C"/>
    <w:rsid w:val="00BD64EF"/>
    <w:rsid w:val="00BE3966"/>
    <w:rsid w:val="00BE3CD7"/>
    <w:rsid w:val="00BE5E31"/>
    <w:rsid w:val="00BE77EE"/>
    <w:rsid w:val="00BF1D45"/>
    <w:rsid w:val="00BF70D4"/>
    <w:rsid w:val="00C00D4D"/>
    <w:rsid w:val="00C025F1"/>
    <w:rsid w:val="00C026C7"/>
    <w:rsid w:val="00C04632"/>
    <w:rsid w:val="00C07FCC"/>
    <w:rsid w:val="00C14BAA"/>
    <w:rsid w:val="00C1522C"/>
    <w:rsid w:val="00C177CD"/>
    <w:rsid w:val="00C17CF9"/>
    <w:rsid w:val="00C2077A"/>
    <w:rsid w:val="00C22476"/>
    <w:rsid w:val="00C3079B"/>
    <w:rsid w:val="00C32FC6"/>
    <w:rsid w:val="00C455E3"/>
    <w:rsid w:val="00C464C6"/>
    <w:rsid w:val="00C504F1"/>
    <w:rsid w:val="00C51B4F"/>
    <w:rsid w:val="00C52307"/>
    <w:rsid w:val="00C529EF"/>
    <w:rsid w:val="00C6231D"/>
    <w:rsid w:val="00C64DD0"/>
    <w:rsid w:val="00C6695A"/>
    <w:rsid w:val="00C7799A"/>
    <w:rsid w:val="00C81394"/>
    <w:rsid w:val="00C956AD"/>
    <w:rsid w:val="00C95CE0"/>
    <w:rsid w:val="00CA4C6A"/>
    <w:rsid w:val="00CA7E7B"/>
    <w:rsid w:val="00CB618A"/>
    <w:rsid w:val="00CD10B0"/>
    <w:rsid w:val="00CD4B6B"/>
    <w:rsid w:val="00CE178D"/>
    <w:rsid w:val="00CE5E5A"/>
    <w:rsid w:val="00CF0137"/>
    <w:rsid w:val="00CF0CE3"/>
    <w:rsid w:val="00CF15EA"/>
    <w:rsid w:val="00D02D21"/>
    <w:rsid w:val="00D04417"/>
    <w:rsid w:val="00D05499"/>
    <w:rsid w:val="00D203AA"/>
    <w:rsid w:val="00D21EB1"/>
    <w:rsid w:val="00D2335F"/>
    <w:rsid w:val="00D24F55"/>
    <w:rsid w:val="00D3220E"/>
    <w:rsid w:val="00D46035"/>
    <w:rsid w:val="00D46822"/>
    <w:rsid w:val="00D46922"/>
    <w:rsid w:val="00D47BCF"/>
    <w:rsid w:val="00D50426"/>
    <w:rsid w:val="00D50767"/>
    <w:rsid w:val="00D70155"/>
    <w:rsid w:val="00D74810"/>
    <w:rsid w:val="00D74E5C"/>
    <w:rsid w:val="00D8033C"/>
    <w:rsid w:val="00D834E8"/>
    <w:rsid w:val="00D85460"/>
    <w:rsid w:val="00D92374"/>
    <w:rsid w:val="00D92F5C"/>
    <w:rsid w:val="00D937D1"/>
    <w:rsid w:val="00D937FA"/>
    <w:rsid w:val="00D94C09"/>
    <w:rsid w:val="00DA139A"/>
    <w:rsid w:val="00DA2BDC"/>
    <w:rsid w:val="00DA4802"/>
    <w:rsid w:val="00DB5FA1"/>
    <w:rsid w:val="00DC1B1D"/>
    <w:rsid w:val="00DC6DD2"/>
    <w:rsid w:val="00DD0C78"/>
    <w:rsid w:val="00DE107A"/>
    <w:rsid w:val="00DE2926"/>
    <w:rsid w:val="00DE313D"/>
    <w:rsid w:val="00DE7986"/>
    <w:rsid w:val="00DF0085"/>
    <w:rsid w:val="00DF33D3"/>
    <w:rsid w:val="00DF45BD"/>
    <w:rsid w:val="00E040AB"/>
    <w:rsid w:val="00E13EF6"/>
    <w:rsid w:val="00E14730"/>
    <w:rsid w:val="00E151DE"/>
    <w:rsid w:val="00E15318"/>
    <w:rsid w:val="00E167AD"/>
    <w:rsid w:val="00E178D0"/>
    <w:rsid w:val="00E17DB3"/>
    <w:rsid w:val="00E227EF"/>
    <w:rsid w:val="00E23B7E"/>
    <w:rsid w:val="00E40671"/>
    <w:rsid w:val="00E452A1"/>
    <w:rsid w:val="00E45419"/>
    <w:rsid w:val="00E46EC3"/>
    <w:rsid w:val="00E517F9"/>
    <w:rsid w:val="00E52757"/>
    <w:rsid w:val="00E5425A"/>
    <w:rsid w:val="00E57BE9"/>
    <w:rsid w:val="00E610DC"/>
    <w:rsid w:val="00E634B2"/>
    <w:rsid w:val="00E67C08"/>
    <w:rsid w:val="00E7004A"/>
    <w:rsid w:val="00E84C2B"/>
    <w:rsid w:val="00E84D66"/>
    <w:rsid w:val="00E85348"/>
    <w:rsid w:val="00E859E5"/>
    <w:rsid w:val="00E938BA"/>
    <w:rsid w:val="00E953D5"/>
    <w:rsid w:val="00EB2B46"/>
    <w:rsid w:val="00EB4AEC"/>
    <w:rsid w:val="00EC76F2"/>
    <w:rsid w:val="00ED75B0"/>
    <w:rsid w:val="00EE2C26"/>
    <w:rsid w:val="00EE3B84"/>
    <w:rsid w:val="00EE4480"/>
    <w:rsid w:val="00EE5229"/>
    <w:rsid w:val="00EE682E"/>
    <w:rsid w:val="00EF48F9"/>
    <w:rsid w:val="00EF52F8"/>
    <w:rsid w:val="00F16E1B"/>
    <w:rsid w:val="00F2799C"/>
    <w:rsid w:val="00F27FD8"/>
    <w:rsid w:val="00F355C3"/>
    <w:rsid w:val="00F36DA5"/>
    <w:rsid w:val="00F41A6F"/>
    <w:rsid w:val="00F523CD"/>
    <w:rsid w:val="00F55E07"/>
    <w:rsid w:val="00F56FAE"/>
    <w:rsid w:val="00F64ADB"/>
    <w:rsid w:val="00F65E8B"/>
    <w:rsid w:val="00F662B4"/>
    <w:rsid w:val="00F7453C"/>
    <w:rsid w:val="00F75CCB"/>
    <w:rsid w:val="00F760BB"/>
    <w:rsid w:val="00F76C98"/>
    <w:rsid w:val="00F8624A"/>
    <w:rsid w:val="00F924DE"/>
    <w:rsid w:val="00F92700"/>
    <w:rsid w:val="00F92ECD"/>
    <w:rsid w:val="00F93784"/>
    <w:rsid w:val="00F94895"/>
    <w:rsid w:val="00F95A59"/>
    <w:rsid w:val="00FA7368"/>
    <w:rsid w:val="00FB37E9"/>
    <w:rsid w:val="00FB3ADD"/>
    <w:rsid w:val="00FB61B8"/>
    <w:rsid w:val="00FB61BC"/>
    <w:rsid w:val="00FC1421"/>
    <w:rsid w:val="00FC305F"/>
    <w:rsid w:val="00FC431F"/>
    <w:rsid w:val="00FD45DF"/>
    <w:rsid w:val="00FD5D99"/>
    <w:rsid w:val="00FD7317"/>
    <w:rsid w:val="00FE4C63"/>
    <w:rsid w:val="00FE55CE"/>
    <w:rsid w:val="00FF6670"/>
    <w:rsid w:val="00FF7766"/>
    <w:rsid w:val="00FF7ABC"/>
    <w:rsid w:val="03D8A6CB"/>
    <w:rsid w:val="05473821"/>
    <w:rsid w:val="32FAE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8BCD77"/>
  <w15:docId w15:val="{DADCE3A9-F7E4-4949-9E99-4A00BE24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2C"/>
  </w:style>
  <w:style w:type="paragraph" w:styleId="Heading1">
    <w:name w:val="heading 1"/>
    <w:basedOn w:val="Normal"/>
    <w:next w:val="Normal"/>
    <w:link w:val="Heading1Char"/>
    <w:uiPriority w:val="9"/>
    <w:qFormat/>
    <w:rsid w:val="00C5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79B"/>
    <w:pPr>
      <w:keepNext/>
      <w:keepLines/>
      <w:spacing w:before="40" w:after="0"/>
      <w:jc w:val="both"/>
      <w:outlineLvl w:val="1"/>
    </w:pPr>
    <w:rPr>
      <w:rFonts w:ascii="Century Gothic" w:eastAsiaTheme="majorEastAsia" w:hAnsi="Century Gothic" w:cstheme="majorBidi"/>
      <w:b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79B"/>
    <w:pPr>
      <w:keepNext/>
      <w:keepLines/>
      <w:spacing w:before="40" w:after="0"/>
      <w:jc w:val="both"/>
      <w:outlineLvl w:val="2"/>
    </w:pPr>
    <w:rPr>
      <w:rFonts w:ascii="Century Gothic" w:eastAsiaTheme="majorEastAsia" w:hAnsi="Century Gothic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13378"/>
    <w:pPr>
      <w:spacing w:after="0" w:line="240" w:lineRule="auto"/>
    </w:pPr>
    <w:rPr>
      <w:rFonts w:ascii="Verdana" w:hAnsi="Verdana"/>
      <w:sz w:val="18"/>
    </w:rPr>
  </w:style>
  <w:style w:type="character" w:customStyle="1" w:styleId="FootnoteTextChar">
    <w:name w:val="Footnote Text Char"/>
    <w:link w:val="FootnoteText"/>
    <w:uiPriority w:val="99"/>
    <w:rsid w:val="00313378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0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079B"/>
    <w:rPr>
      <w:rFonts w:ascii="Century Gothic" w:eastAsiaTheme="majorEastAsia" w:hAnsi="Century Gothic" w:cstheme="majorBidi"/>
      <w:b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C504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0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4E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78F3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9478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D125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079B"/>
    <w:rPr>
      <w:rFonts w:ascii="Century Gothic" w:eastAsiaTheme="majorEastAsia" w:hAnsi="Century Gothic" w:cstheme="majorBidi"/>
      <w:color w:val="1F4D78" w:themeColor="accent1" w:themeShade="7F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1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21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tandard">
    <w:name w:val="Standard"/>
    <w:rsid w:val="00E84D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fr-CH" w:eastAsia="zh-CN" w:bidi="hi-IN"/>
    </w:rPr>
  </w:style>
  <w:style w:type="character" w:customStyle="1" w:styleId="apple-converted-space">
    <w:name w:val="apple-converted-space"/>
    <w:basedOn w:val="DefaultParagraphFont"/>
    <w:rsid w:val="00AB1936"/>
  </w:style>
  <w:style w:type="table" w:styleId="TableGrid">
    <w:name w:val="Table Grid"/>
    <w:basedOn w:val="TableNormal"/>
    <w:uiPriority w:val="39"/>
    <w:rsid w:val="00C3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503FDF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sid w:val="00EF52F8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B1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1E9"/>
  </w:style>
  <w:style w:type="paragraph" w:styleId="Footer">
    <w:name w:val="footer"/>
    <w:basedOn w:val="Normal"/>
    <w:link w:val="FooterChar"/>
    <w:uiPriority w:val="99"/>
    <w:semiHidden/>
    <w:unhideWhenUsed/>
    <w:rsid w:val="00B1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1E9"/>
  </w:style>
  <w:style w:type="character" w:styleId="FollowedHyperlink">
    <w:name w:val="FollowedHyperlink"/>
    <w:basedOn w:val="DefaultParagraphFont"/>
    <w:uiPriority w:val="99"/>
    <w:semiHidden/>
    <w:unhideWhenUsed/>
    <w:rsid w:val="00D94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tbelections.org" TargetMode="External"/><Relationship Id="rId18" Type="http://schemas.openxmlformats.org/officeDocument/2006/relationships/hyperlink" Target="https://childrightsconnect.org/wp-content/uploads/2022/05/crc_guidelinesvideo_en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bnet.org/en/" TargetMode="External"/><Relationship Id="rId17" Type="http://schemas.openxmlformats.org/officeDocument/2006/relationships/hyperlink" Target="https://childrightsconnect.org/wp-content/uploads/2022/05/crc_guidelinesvideo_en.doc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ohchr.org/sites/default/files/2022-03/CV-Bragi-Gudbrandsson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3AE1yyjFFbfT9G9lFKAa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a92f9c0-58a9-4d4a-b1f9-bb6292a676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14" ma:contentTypeDescription="Crée un document." ma:contentTypeScope="" ma:versionID="26a9cf714c49d536805bf76430946d41">
  <xsd:schema xmlns:xsd="http://www.w3.org/2001/XMLSchema" xmlns:xs="http://www.w3.org/2001/XMLSchema" xmlns:p="http://schemas.microsoft.com/office/2006/metadata/properties" xmlns:ns2="ba92f9c0-58a9-4d4a-b1f9-bb6292a6763b" xmlns:ns3="1dcbd37a-d123-4986-83db-275aed9dd8f0" targetNamespace="http://schemas.microsoft.com/office/2006/metadata/properties" ma:root="true" ma:fieldsID="52a4e5440e4944a1da0485cedc5ab153" ns2:_="" ns3:_="">
    <xsd:import namespace="ba92f9c0-58a9-4d4a-b1f9-bb6292a6763b"/>
    <xsd:import namespace="1dcbd37a-d123-4986-83db-275aed9d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d37a-d123-4986-83db-275aed9d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F3B70-EC1B-4393-8E1F-1C9F6987C1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F3E64-BE0C-4D5A-BD21-477DB72A4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99CA9-C83D-4452-9837-6014B63B9FD1}"/>
</file>

<file path=customXml/itemProps4.xml><?xml version="1.0" encoding="utf-8"?>
<ds:datastoreItem xmlns:ds="http://schemas.openxmlformats.org/officeDocument/2006/customXml" ds:itemID="{26F85872-C743-4F76-B34B-E666129C55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2106</Words>
  <Characters>12009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Hostnordic</Company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Asger Kjærum</dc:creator>
  <cp:lastModifiedBy>Fanny Chappuis</cp:lastModifiedBy>
  <cp:revision>2</cp:revision>
  <cp:lastPrinted>2016-05-17T15:06:00Z</cp:lastPrinted>
  <dcterms:created xsi:type="dcterms:W3CDTF">2022-05-23T07:20:00Z</dcterms:created>
  <dcterms:modified xsi:type="dcterms:W3CDTF">2022-05-23T07:20:00Z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0x010100BB20F436D33B9A44ADF5A8A4999F8FC5</vt:lpwstr>
  </property>
  <property fmtid="{D5CDD505-2E9C-101B-9397-08002B2CF9AE}" pid="3" name="Order">
    <vt:r8>3363600</vt:r8>
  </property>
</Properties>
</file>